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F" w:rsidRDefault="001808CF" w:rsidP="001808CF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/>
        </w:rPr>
      </w:pPr>
    </w:p>
    <w:p w:rsidR="001808CF" w:rsidRPr="001808CF" w:rsidRDefault="001808CF" w:rsidP="001808CF">
      <w:pPr>
        <w:spacing w:after="0"/>
        <w:jc w:val="center"/>
        <w:rPr>
          <w:rFonts w:asciiTheme="majorHAnsi" w:eastAsia="Calibri" w:hAnsiTheme="majorHAnsi" w:cs="Times New Roman"/>
          <w:b/>
          <w:i/>
          <w:sz w:val="24"/>
          <w:szCs w:val="24"/>
          <w:lang/>
        </w:rPr>
      </w:pPr>
    </w:p>
    <w:p w:rsidR="001808CF" w:rsidRPr="00200AFE" w:rsidRDefault="001808CF" w:rsidP="00200AFE">
      <w:pPr>
        <w:shd w:val="clear" w:color="auto" w:fill="DBE5F1" w:themeFill="accent1" w:themeFillTint="33"/>
        <w:spacing w:after="0"/>
        <w:jc w:val="center"/>
        <w:rPr>
          <w:rFonts w:asciiTheme="majorHAnsi" w:eastAsia="Calibri" w:hAnsiTheme="majorHAnsi" w:cs="Times New Roman"/>
          <w:b/>
          <w:i/>
          <w:sz w:val="24"/>
          <w:szCs w:val="24"/>
          <w:lang w:val="ru-RU"/>
        </w:rPr>
      </w:pPr>
      <w:r w:rsidRPr="00200AFE">
        <w:rPr>
          <w:rFonts w:asciiTheme="majorHAnsi" w:eastAsia="Calibri" w:hAnsiTheme="majorHAnsi" w:cs="Times New Roman"/>
          <w:b/>
          <w:i/>
          <w:sz w:val="24"/>
          <w:szCs w:val="24"/>
          <w:lang w:val="ru-RU"/>
        </w:rPr>
        <w:t>ИЗЈАВА</w:t>
      </w:r>
      <w:r w:rsidR="003C1B8E">
        <w:rPr>
          <w:rFonts w:asciiTheme="majorHAnsi" w:eastAsia="Calibri" w:hAnsiTheme="majorHAnsi" w:cs="Times New Roman"/>
          <w:b/>
          <w:i/>
          <w:sz w:val="24"/>
          <w:szCs w:val="24"/>
          <w:lang w:val="ru-RU"/>
        </w:rPr>
        <w:t xml:space="preserve"> </w:t>
      </w:r>
      <w:r w:rsidRPr="00200AFE">
        <w:rPr>
          <w:rFonts w:asciiTheme="majorHAnsi" w:eastAsia="Calibri" w:hAnsiTheme="majorHAnsi" w:cs="Times New Roman"/>
          <w:b/>
          <w:i/>
          <w:sz w:val="24"/>
          <w:szCs w:val="24"/>
          <w:lang w:val="ru-RU"/>
        </w:rPr>
        <w:t xml:space="preserve">О ДОСТАВЉАЊУ </w:t>
      </w:r>
      <w:r w:rsidRPr="001808CF">
        <w:rPr>
          <w:rFonts w:asciiTheme="majorHAnsi" w:eastAsia="Calibri" w:hAnsiTheme="majorHAnsi" w:cs="Times New Roman"/>
          <w:b/>
          <w:i/>
          <w:sz w:val="24"/>
          <w:szCs w:val="24"/>
          <w:lang/>
        </w:rPr>
        <w:t>СРЕДСТВА ОБЕЗБЕЂЕЊА</w:t>
      </w:r>
    </w:p>
    <w:p w:rsidR="001808CF" w:rsidRPr="00200AFE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200AFE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200AFE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1808CF" w:rsidRDefault="001808CF" w:rsidP="001808C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/>
        </w:rPr>
      </w:pPr>
      <w:r w:rsidRPr="00200AFE">
        <w:rPr>
          <w:rFonts w:asciiTheme="majorHAnsi" w:eastAsia="Calibri" w:hAnsiTheme="majorHAnsi" w:cs="Times New Roman"/>
          <w:sz w:val="24"/>
          <w:szCs w:val="24"/>
          <w:lang w:val="ru-RU"/>
        </w:rPr>
        <w:t>Овом Изјавом неопозиво потврђујем да ћ</w:t>
      </w:r>
      <w:r w:rsidRPr="001808CF">
        <w:rPr>
          <w:rFonts w:asciiTheme="majorHAnsi" w:eastAsia="Calibri" w:hAnsiTheme="majorHAnsi" w:cs="Times New Roman"/>
          <w:sz w:val="24"/>
          <w:szCs w:val="24"/>
          <w:lang/>
        </w:rPr>
        <w:t>у</w:t>
      </w:r>
      <w:r w:rsidR="003C1B8E">
        <w:rPr>
          <w:rFonts w:asciiTheme="majorHAnsi" w:eastAsia="Calibri" w:hAnsiTheme="majorHAnsi" w:cs="Times New Roman"/>
          <w:sz w:val="24"/>
          <w:szCs w:val="24"/>
          <w:lang/>
        </w:rPr>
        <w:t xml:space="preserve"> О</w:t>
      </w:r>
      <w:r w:rsidRPr="001808CF">
        <w:rPr>
          <w:rFonts w:asciiTheme="majorHAnsi" w:eastAsia="Calibri" w:hAnsiTheme="majorHAnsi" w:cs="Times New Roman"/>
          <w:sz w:val="24"/>
          <w:szCs w:val="24"/>
          <w:lang/>
        </w:rPr>
        <w:t>пштини Ражањ</w:t>
      </w:r>
      <w:r w:rsidRPr="00200AFE">
        <w:rPr>
          <w:rFonts w:asciiTheme="majorHAnsi" w:eastAsia="Calibri" w:hAnsiTheme="majorHAnsi" w:cs="Times New Roman"/>
          <w:sz w:val="24"/>
          <w:szCs w:val="24"/>
          <w:lang w:val="ru-RU"/>
        </w:rPr>
        <w:t xml:space="preserve"> уколико </w:t>
      </w:r>
      <w:r>
        <w:rPr>
          <w:rFonts w:asciiTheme="majorHAnsi" w:eastAsia="Calibri" w:hAnsiTheme="majorHAnsi" w:cs="Times New Roman"/>
          <w:sz w:val="24"/>
          <w:szCs w:val="24"/>
          <w:lang/>
        </w:rPr>
        <w:t xml:space="preserve">ми </w:t>
      </w:r>
      <w:r w:rsidR="009920EE">
        <w:rPr>
          <w:rFonts w:asciiTheme="majorHAnsi" w:eastAsia="Calibri" w:hAnsiTheme="majorHAnsi" w:cs="Times New Roman"/>
          <w:sz w:val="24"/>
          <w:szCs w:val="24"/>
          <w:lang/>
        </w:rPr>
        <w:t>након спроведеног п</w:t>
      </w:r>
      <w:r w:rsidR="009920EE" w:rsidRPr="009920EE">
        <w:rPr>
          <w:rFonts w:asciiTheme="majorHAnsi" w:eastAsia="Calibri" w:hAnsiTheme="majorHAnsi" w:cs="Times New Roman"/>
          <w:sz w:val="24"/>
          <w:szCs w:val="24"/>
          <w:lang/>
        </w:rPr>
        <w:t>оступк</w:t>
      </w:r>
      <w:r w:rsidR="009920EE">
        <w:rPr>
          <w:rFonts w:asciiTheme="majorHAnsi" w:eastAsia="Calibri" w:hAnsiTheme="majorHAnsi" w:cs="Times New Roman"/>
          <w:sz w:val="24"/>
          <w:szCs w:val="24"/>
          <w:lang/>
        </w:rPr>
        <w:t>а</w:t>
      </w:r>
      <w:r w:rsidR="009920EE" w:rsidRPr="009920EE">
        <w:rPr>
          <w:rFonts w:asciiTheme="majorHAnsi" w:eastAsia="Calibri" w:hAnsiTheme="majorHAnsi" w:cs="Times New Roman"/>
          <w:sz w:val="24"/>
          <w:szCs w:val="24"/>
          <w:lang/>
        </w:rPr>
        <w:t xml:space="preserve"> прикупљања писмених понуда путем јавног оглашавања</w:t>
      </w:r>
      <w:r w:rsidR="009920EE">
        <w:rPr>
          <w:rFonts w:asciiTheme="majorHAnsi" w:eastAsia="Calibri" w:hAnsiTheme="majorHAnsi" w:cs="Times New Roman"/>
          <w:sz w:val="24"/>
          <w:szCs w:val="24"/>
          <w:lang/>
        </w:rPr>
        <w:t>,</w:t>
      </w:r>
      <w:r w:rsidR="003C1B8E">
        <w:rPr>
          <w:rFonts w:asciiTheme="majorHAnsi" w:eastAsia="Calibri" w:hAnsiTheme="majorHAnsi" w:cs="Times New Roman"/>
          <w:sz w:val="24"/>
          <w:szCs w:val="24"/>
          <w:lang/>
        </w:rPr>
        <w:t xml:space="preserve"> </w:t>
      </w:r>
      <w:r>
        <w:rPr>
          <w:rFonts w:asciiTheme="majorHAnsi" w:eastAsia="Calibri" w:hAnsiTheme="majorHAnsi" w:cs="Times New Roman"/>
          <w:sz w:val="24"/>
          <w:szCs w:val="24"/>
          <w:lang/>
        </w:rPr>
        <w:t>буде додељен У</w:t>
      </w:r>
      <w:r w:rsidRPr="001808CF">
        <w:rPr>
          <w:rFonts w:asciiTheme="majorHAnsi" w:eastAsia="Calibri" w:hAnsiTheme="majorHAnsi" w:cs="Times New Roman"/>
          <w:sz w:val="24"/>
          <w:szCs w:val="24"/>
          <w:lang/>
        </w:rPr>
        <w:t xml:space="preserve">говор о </w:t>
      </w:r>
      <w:r w:rsidR="00A25A36" w:rsidRPr="00A25A36">
        <w:rPr>
          <w:rFonts w:asciiTheme="majorHAnsi" w:eastAsia="Calibri" w:hAnsiTheme="majorHAnsi" w:cs="Times New Roman"/>
          <w:sz w:val="24"/>
          <w:szCs w:val="24"/>
          <w:lang/>
        </w:rPr>
        <w:t>закуп</w:t>
      </w:r>
      <w:r w:rsidR="00A25A36">
        <w:rPr>
          <w:rFonts w:asciiTheme="majorHAnsi" w:eastAsia="Calibri" w:hAnsiTheme="majorHAnsi" w:cs="Times New Roman"/>
          <w:sz w:val="24"/>
          <w:szCs w:val="24"/>
          <w:lang/>
        </w:rPr>
        <w:t>у</w:t>
      </w:r>
      <w:r w:rsidR="00A25A36" w:rsidRPr="00A25A36">
        <w:rPr>
          <w:rFonts w:asciiTheme="majorHAnsi" w:eastAsia="Calibri" w:hAnsiTheme="majorHAnsi" w:cs="Times New Roman"/>
          <w:sz w:val="24"/>
          <w:szCs w:val="24"/>
          <w:lang/>
        </w:rPr>
        <w:t xml:space="preserve"> по</w:t>
      </w:r>
      <w:r w:rsidR="00200AFE">
        <w:rPr>
          <w:rFonts w:asciiTheme="majorHAnsi" w:eastAsia="Calibri" w:hAnsiTheme="majorHAnsi" w:cs="Times New Roman"/>
          <w:sz w:val="24"/>
          <w:szCs w:val="24"/>
          <w:lang/>
        </w:rPr>
        <w:t xml:space="preserve">словног простора у површини од </w:t>
      </w:r>
      <w:r w:rsidR="003C1B8E">
        <w:rPr>
          <w:rFonts w:asciiTheme="majorHAnsi" w:eastAsia="Calibri" w:hAnsiTheme="majorHAnsi" w:cs="Times New Roman"/>
          <w:sz w:val="24"/>
          <w:szCs w:val="24"/>
          <w:lang/>
        </w:rPr>
        <w:t>65</w:t>
      </w:r>
      <w:r w:rsidR="00A25A36" w:rsidRPr="00A25A36">
        <w:rPr>
          <w:rFonts w:asciiTheme="majorHAnsi" w:eastAsia="Calibri" w:hAnsiTheme="majorHAnsi" w:cs="Times New Roman"/>
          <w:sz w:val="24"/>
          <w:szCs w:val="24"/>
          <w:lang/>
        </w:rPr>
        <w:t xml:space="preserve"> м2 </w:t>
      </w:r>
      <w:r w:rsidR="00200AFE" w:rsidRPr="00200AFE">
        <w:rPr>
          <w:rFonts w:asciiTheme="majorHAnsi" w:eastAsia="Calibri" w:hAnsiTheme="majorHAnsi" w:cs="Times New Roman"/>
          <w:sz w:val="24"/>
          <w:szCs w:val="24"/>
          <w:lang/>
        </w:rPr>
        <w:t>ул.</w:t>
      </w:r>
      <w:r w:rsidR="003C1B8E">
        <w:rPr>
          <w:rFonts w:asciiTheme="majorHAnsi" w:eastAsia="Calibri" w:hAnsiTheme="majorHAnsi" w:cs="Times New Roman"/>
          <w:sz w:val="24"/>
          <w:szCs w:val="24"/>
          <w:lang/>
        </w:rPr>
        <w:t>Војводе Степе бр. 25А</w:t>
      </w:r>
      <w:r w:rsidR="00200AFE" w:rsidRPr="00200AFE">
        <w:rPr>
          <w:rFonts w:asciiTheme="majorHAnsi" w:eastAsia="Calibri" w:hAnsiTheme="majorHAnsi" w:cs="Times New Roman"/>
          <w:sz w:val="24"/>
          <w:szCs w:val="24"/>
          <w:lang/>
        </w:rPr>
        <w:t xml:space="preserve">, </w:t>
      </w:r>
      <w:r w:rsidR="003C1B8E">
        <w:rPr>
          <w:rFonts w:asciiTheme="majorHAnsi" w:eastAsia="Calibri" w:hAnsiTheme="majorHAnsi" w:cs="Times New Roman"/>
          <w:sz w:val="24"/>
          <w:szCs w:val="24"/>
          <w:lang/>
        </w:rPr>
        <w:t>који се налази на катастарској парцели број 590/2 КО Црни Као</w:t>
      </w:r>
      <w:r w:rsidRPr="00200AFE">
        <w:rPr>
          <w:rFonts w:asciiTheme="majorHAnsi" w:eastAsia="Calibri" w:hAnsiTheme="majorHAnsi" w:cs="Times New Roman"/>
          <w:sz w:val="24"/>
          <w:szCs w:val="24"/>
          <w:lang/>
        </w:rPr>
        <w:t>,</w:t>
      </w:r>
      <w:r w:rsidR="003C1B8E">
        <w:rPr>
          <w:rFonts w:asciiTheme="majorHAnsi" w:eastAsia="Calibri" w:hAnsiTheme="majorHAnsi" w:cs="Times New Roman"/>
          <w:sz w:val="24"/>
          <w:szCs w:val="24"/>
          <w:lang/>
        </w:rPr>
        <w:t xml:space="preserve"> </w:t>
      </w:r>
      <w:r w:rsidR="00A25A36">
        <w:rPr>
          <w:rFonts w:asciiTheme="majorHAnsi" w:eastAsia="Calibri" w:hAnsiTheme="majorHAnsi" w:cs="Times New Roman"/>
          <w:sz w:val="24"/>
          <w:szCs w:val="24"/>
          <w:lang/>
        </w:rPr>
        <w:t>на дан</w:t>
      </w:r>
      <w:r w:rsidRPr="00200AFE">
        <w:rPr>
          <w:rFonts w:asciiTheme="majorHAnsi" w:eastAsia="Calibri" w:hAnsiTheme="majorHAnsi" w:cs="Times New Roman"/>
          <w:sz w:val="24"/>
          <w:szCs w:val="24"/>
          <w:lang w:val="ru-RU"/>
        </w:rPr>
        <w:t xml:space="preserve"> закључења Уговора</w:t>
      </w:r>
      <w:r w:rsidRPr="001808CF">
        <w:rPr>
          <w:rFonts w:asciiTheme="majorHAnsi" w:eastAsia="Calibri" w:hAnsiTheme="majorHAnsi" w:cs="Times New Roman"/>
          <w:sz w:val="24"/>
          <w:szCs w:val="24"/>
          <w:lang/>
        </w:rPr>
        <w:t>, достави</w:t>
      </w:r>
      <w:r w:rsidR="008623C4">
        <w:rPr>
          <w:rFonts w:asciiTheme="majorHAnsi" w:eastAsia="Calibri" w:hAnsiTheme="majorHAnsi" w:cs="Times New Roman"/>
          <w:sz w:val="24"/>
          <w:szCs w:val="24"/>
          <w:lang/>
        </w:rPr>
        <w:t>ти</w:t>
      </w:r>
      <w:r w:rsidR="003C1B8E">
        <w:rPr>
          <w:rFonts w:asciiTheme="majorHAnsi" w:eastAsia="Calibri" w:hAnsiTheme="majorHAnsi" w:cs="Times New Roman"/>
          <w:sz w:val="24"/>
          <w:szCs w:val="24"/>
          <w:lang/>
        </w:rPr>
        <w:t xml:space="preserve"> </w:t>
      </w:r>
      <w:r w:rsidR="00F079F5">
        <w:rPr>
          <w:rFonts w:asciiTheme="majorHAnsi" w:eastAsia="Calibri" w:hAnsiTheme="majorHAnsi" w:cs="Times New Roman"/>
          <w:sz w:val="24"/>
          <w:szCs w:val="24"/>
          <w:lang/>
        </w:rPr>
        <w:t xml:space="preserve">средство финансијског обезбеђења за </w:t>
      </w:r>
      <w:r w:rsidR="006D448F">
        <w:rPr>
          <w:rFonts w:asciiTheme="majorHAnsi" w:eastAsia="Calibri" w:hAnsiTheme="majorHAnsi" w:cs="Times New Roman"/>
          <w:sz w:val="24"/>
          <w:szCs w:val="24"/>
          <w:lang/>
        </w:rPr>
        <w:t xml:space="preserve">редовно </w:t>
      </w:r>
      <w:r w:rsidR="00F079F5">
        <w:rPr>
          <w:rFonts w:asciiTheme="majorHAnsi" w:eastAsia="Calibri" w:hAnsiTheme="majorHAnsi" w:cs="Times New Roman"/>
          <w:sz w:val="24"/>
          <w:szCs w:val="24"/>
          <w:lang/>
        </w:rPr>
        <w:t>испуњење уговорених обавеза</w:t>
      </w:r>
      <w:r w:rsidRPr="001808CF">
        <w:rPr>
          <w:rFonts w:asciiTheme="majorHAnsi" w:eastAsia="Calibri" w:hAnsiTheme="majorHAnsi" w:cs="Times New Roman"/>
          <w:sz w:val="24"/>
          <w:szCs w:val="24"/>
          <w:lang/>
        </w:rPr>
        <w:t>, наплативу на први позив, без приговора</w:t>
      </w:r>
      <w:r w:rsidR="006D448F">
        <w:rPr>
          <w:rFonts w:asciiTheme="majorHAnsi" w:eastAsia="Calibri" w:hAnsiTheme="majorHAnsi" w:cs="Times New Roman"/>
          <w:sz w:val="24"/>
          <w:szCs w:val="24"/>
          <w:lang/>
        </w:rPr>
        <w:t xml:space="preserve"> у корист закуподавца.</w:t>
      </w:r>
    </w:p>
    <w:p w:rsidR="001808CF" w:rsidRPr="001808CF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sr-Cyrl-CS"/>
        </w:rPr>
      </w:pPr>
    </w:p>
    <w:p w:rsidR="001808CF" w:rsidRPr="001808CF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sr-Cyrl-CS"/>
        </w:rPr>
      </w:pPr>
    </w:p>
    <w:p w:rsidR="001808CF" w:rsidRDefault="003C1B8E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en-US"/>
        </w:rPr>
      </w:pPr>
      <w:r>
        <w:rPr>
          <w:rFonts w:asciiTheme="majorHAnsi" w:eastAsia="Calibri" w:hAnsiTheme="majorHAnsi" w:cs="Times New Roman"/>
          <w:i/>
          <w:sz w:val="24"/>
          <w:szCs w:val="24"/>
          <w:lang/>
        </w:rPr>
        <w:t xml:space="preserve">                                                                                                                        </w:t>
      </w:r>
      <w:r w:rsidR="001808CF" w:rsidRPr="001808CF">
        <w:rPr>
          <w:rFonts w:asciiTheme="majorHAnsi" w:eastAsia="Calibri" w:hAnsiTheme="majorHAnsi" w:cs="Times New Roman"/>
          <w:i/>
          <w:sz w:val="24"/>
          <w:szCs w:val="24"/>
          <w:lang w:val="en-US"/>
        </w:rPr>
        <w:t xml:space="preserve">ПОНУЂАЧ </w:t>
      </w:r>
    </w:p>
    <w:p w:rsidR="00E34A96" w:rsidRPr="001808CF" w:rsidRDefault="00E34A96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en-US"/>
        </w:rPr>
      </w:pPr>
    </w:p>
    <w:p w:rsidR="001808CF" w:rsidRDefault="001808CF" w:rsidP="001808CF">
      <w:pPr>
        <w:spacing w:after="0"/>
        <w:jc w:val="right"/>
        <w:rPr>
          <w:rFonts w:asciiTheme="majorHAnsi" w:eastAsia="Calibri" w:hAnsiTheme="majorHAnsi" w:cs="Times New Roman"/>
          <w:i/>
          <w:sz w:val="24"/>
          <w:szCs w:val="24"/>
          <w:lang w:val="en-US"/>
        </w:rPr>
      </w:pPr>
      <w:r w:rsidRPr="001808CF">
        <w:rPr>
          <w:rFonts w:asciiTheme="majorHAnsi" w:eastAsia="Calibri" w:hAnsiTheme="majorHAnsi" w:cs="Times New Roman"/>
          <w:i/>
          <w:sz w:val="24"/>
          <w:szCs w:val="24"/>
          <w:lang w:val="en-US"/>
        </w:rPr>
        <w:t>__________________________</w:t>
      </w:r>
    </w:p>
    <w:p w:rsidR="00C25CDB" w:rsidRPr="00C25CDB" w:rsidRDefault="00C25CDB" w:rsidP="00C25CDB">
      <w:pPr>
        <w:spacing w:after="0"/>
        <w:jc w:val="right"/>
        <w:rPr>
          <w:rFonts w:asciiTheme="majorHAnsi" w:eastAsia="Calibri" w:hAnsiTheme="majorHAnsi" w:cs="Times New Roman"/>
          <w:i/>
          <w:sz w:val="24"/>
          <w:szCs w:val="24"/>
          <w:lang w:val="en-US"/>
        </w:rPr>
      </w:pPr>
      <w:bookmarkStart w:id="0" w:name="_GoBack"/>
      <w:bookmarkEnd w:id="0"/>
    </w:p>
    <w:p w:rsidR="003C3443" w:rsidRPr="001808CF" w:rsidRDefault="003C3443">
      <w:pPr>
        <w:rPr>
          <w:rFonts w:asciiTheme="majorHAnsi" w:hAnsiTheme="majorHAnsi"/>
        </w:rPr>
      </w:pPr>
    </w:p>
    <w:sectPr w:rsidR="003C3443" w:rsidRPr="001808CF" w:rsidSect="00EF1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08CF"/>
    <w:rsid w:val="000A27F1"/>
    <w:rsid w:val="001808CF"/>
    <w:rsid w:val="00200AFE"/>
    <w:rsid w:val="00272F6A"/>
    <w:rsid w:val="003C1B8E"/>
    <w:rsid w:val="003C3443"/>
    <w:rsid w:val="005E5654"/>
    <w:rsid w:val="006D448F"/>
    <w:rsid w:val="008623C4"/>
    <w:rsid w:val="008629D5"/>
    <w:rsid w:val="009920EE"/>
    <w:rsid w:val="00A25A36"/>
    <w:rsid w:val="00A4115C"/>
    <w:rsid w:val="00C25CDB"/>
    <w:rsid w:val="00E34A96"/>
    <w:rsid w:val="00EF13AD"/>
    <w:rsid w:val="00F079F5"/>
    <w:rsid w:val="00F5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Pavlovic</dc:creator>
  <cp:lastModifiedBy>Windows User</cp:lastModifiedBy>
  <cp:revision>2</cp:revision>
  <cp:lastPrinted>2021-06-28T10:37:00Z</cp:lastPrinted>
  <dcterms:created xsi:type="dcterms:W3CDTF">2026-01-20T13:17:00Z</dcterms:created>
  <dcterms:modified xsi:type="dcterms:W3CDTF">2026-01-20T13:17:00Z</dcterms:modified>
</cp:coreProperties>
</file>