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14:paraId="1CA5285A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D0AA692" w14:textId="77777777"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14:paraId="09432F0D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09BB2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14:paraId="1B5E3C7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14:paraId="0CFF0562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70BC91" w14:textId="77777777"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14:paraId="2E7E3A13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384B4BD5" w14:textId="77777777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B86AA98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14:paraId="2FFDC409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03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42C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B5634D4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A8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2A8E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579FF9F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887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173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DCE87BB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11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9592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752B1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B3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27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73B310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923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5550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1099E99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FD4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D48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0E4AAE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E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4F98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5483219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5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8AEB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0F16FFDE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4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77F0C9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3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062A52B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0582665A" w14:textId="77777777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3671AF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14:paraId="4CA7822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4CC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7767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DB01AB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C9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23B7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E87C8D4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10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CD5E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B19D0B0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DC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F40E2" w14:textId="77777777"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9E27C6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9E27C6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14:paraId="1F28D10E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7BE8CD57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14:paraId="2D1A78D8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3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14:paraId="6B9AC238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4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14:paraId="2CDA502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A9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8DEC3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5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14:paraId="5B56D29A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6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14:paraId="48922C6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1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52D28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33ABD1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3B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26AF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14:paraId="3F744FE8" w14:textId="77777777"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14:paraId="3610F2DC" w14:textId="77777777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14:paraId="6C2A4521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CAAF8A1" w14:textId="77777777"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59FAD193" w14:textId="77777777" w:rsidTr="002C22E3">
        <w:trPr>
          <w:jc w:val="center"/>
        </w:trPr>
        <w:tc>
          <w:tcPr>
            <w:tcW w:w="421" w:type="dxa"/>
            <w:vAlign w:val="center"/>
          </w:tcPr>
          <w:p w14:paraId="4341A88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8EA3A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A21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7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42BA4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8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5F1D810" w14:textId="77777777"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14:paraId="4ABB9FE7" w14:textId="77777777" w:rsidTr="002C22E3">
        <w:trPr>
          <w:jc w:val="center"/>
        </w:trPr>
        <w:tc>
          <w:tcPr>
            <w:tcW w:w="421" w:type="dxa"/>
            <w:vAlign w:val="center"/>
          </w:tcPr>
          <w:p w14:paraId="0646E6A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90C08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19E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9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EF7D4E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0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39B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C396D39" w14:textId="77777777" w:rsidTr="002C22E3">
        <w:trPr>
          <w:jc w:val="center"/>
        </w:trPr>
        <w:tc>
          <w:tcPr>
            <w:tcW w:w="421" w:type="dxa"/>
            <w:vAlign w:val="center"/>
          </w:tcPr>
          <w:p w14:paraId="1AF23EA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A5A6F6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16B8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1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C363BE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2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A6144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3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9BE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BF678B4" w14:textId="77777777" w:rsidTr="002C22E3">
        <w:trPr>
          <w:jc w:val="center"/>
        </w:trPr>
        <w:tc>
          <w:tcPr>
            <w:tcW w:w="421" w:type="dxa"/>
            <w:vAlign w:val="center"/>
          </w:tcPr>
          <w:p w14:paraId="021FFD5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4615E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BE2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4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61B5B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5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942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6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355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59B22E9" w14:textId="77777777" w:rsidTr="002C22E3">
        <w:trPr>
          <w:jc w:val="center"/>
        </w:trPr>
        <w:tc>
          <w:tcPr>
            <w:tcW w:w="421" w:type="dxa"/>
            <w:vAlign w:val="center"/>
          </w:tcPr>
          <w:p w14:paraId="29816D6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4EE45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B4C0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7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14:paraId="46C081A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8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C91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6A831C6" w14:textId="77777777" w:rsidTr="002C22E3">
        <w:trPr>
          <w:jc w:val="center"/>
        </w:trPr>
        <w:tc>
          <w:tcPr>
            <w:tcW w:w="421" w:type="dxa"/>
            <w:vAlign w:val="center"/>
          </w:tcPr>
          <w:p w14:paraId="0B9735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EBC50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04AA" w14:textId="77777777" w:rsidR="00257CFA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19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14:paraId="04A9E24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0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45A5C3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1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A15" w14:textId="77777777"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14:paraId="0E512458" w14:textId="77777777" w:rsidTr="00257CFA">
        <w:trPr>
          <w:jc w:val="center"/>
        </w:trPr>
        <w:tc>
          <w:tcPr>
            <w:tcW w:w="10553" w:type="dxa"/>
            <w:gridSpan w:val="4"/>
          </w:tcPr>
          <w:p w14:paraId="0D8A50F9" w14:textId="77777777"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59EC0D2C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14:paraId="7882FBA0" w14:textId="77777777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FC23C95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AF3A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14:paraId="70465C1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3FC29C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DB8C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5F0C" w14:textId="77777777"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9E27C6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9E27C6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2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14:paraId="7CAFF55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3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4B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7F2CF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48C15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02EFE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5DEB0EE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4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B3675F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5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C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A77F0A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1F8D9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A86BEA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E4DEC4F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6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6F570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7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0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29B978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591FF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42C685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6AC16D1" w14:textId="77777777" w:rsidR="00E64E10" w:rsidRPr="00116CF8" w:rsidRDefault="009E27C6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8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2F42CC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29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0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AA1D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11744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6A6BE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A43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0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F0F12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1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0610B1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2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13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244ED7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39D8D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44186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8865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3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A7B71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4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627B94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5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2E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6C3B7A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56E9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65691E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79B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6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747F6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7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3484ED0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6AB7A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69C93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89E9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EFDF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94A3DF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0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38F60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1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36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F9409B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B76B49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3FA091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A3AF50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2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D78A6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3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E652D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4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4E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C5B159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4646A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C10D72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D1A90E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5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F363F3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6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23210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7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3E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C466F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8744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570F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95FA06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8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49925B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49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249EF5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0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BF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BA8735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AF6C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2E313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622A5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1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CFF126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2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7238F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3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D2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6928D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5D0F0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516F54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CDA92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4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8DEDB4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5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8F8078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C9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F4E86C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39643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C76D6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8BDAC5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0F8952D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8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23C7FD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59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9C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324F7A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94C2C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0121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665E06D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3D5FB4C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1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A60D0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2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9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F36B72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3DBF1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D8FE79" w14:textId="77777777"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AA7310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3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101DC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4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79214B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1DA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9B323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872129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5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B3F387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6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2E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213618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305A5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C066A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D2292D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7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267F89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8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9B821B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69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5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C90B74E" w14:textId="77777777"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5E4812B5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6D5079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5CE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8A38CC0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0283F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8D8F3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EBD28A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0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9CE1E9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1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781AB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2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1A597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489378E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5B91B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4F11B6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0B4172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3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EA095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4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7623D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5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495D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54D8358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252E1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066B4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F30F5A6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444CE19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7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476E9C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8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F2FF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C3F1C1A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B48F4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E955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873D7F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79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31C83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0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DA048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1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EB70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0DFD9B1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25CFC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1A130A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D46051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17FE19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3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1FF03E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4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F4478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71EC216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AF1A9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69CE5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C1E6CD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5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6427D8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6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FD65C7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1DA6127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2088695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3E502E6E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5C1FCBA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3E6F5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0C3DD22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1FB3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DE045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DFBFF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8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5D561C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89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6157F8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0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C9AB7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8A4B3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0720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6BDE08" w14:textId="77777777"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E31C30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1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12DEF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2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D01AA1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3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3E7ED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0CC099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236A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BA8E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0F93C4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4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898A9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5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95A76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6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431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EA000FB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B45A3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9937C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A0BD1D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7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7E4FB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8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2C5102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99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0A490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B5297EB" w14:textId="77777777"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7595C7BB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A9ADA13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D0496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E73963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1C3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8D49A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64ECB6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0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DD281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1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72098" w14:textId="77777777"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E27C6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3B8A29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2DCC04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567A8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A81A0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6FBA8B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3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83EEA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4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366B69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5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6785EE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09B3F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C8EB8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BFFCF4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FBF49E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6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88319D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7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82BE0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8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AC198A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7CF4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49727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FB8AB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A9ED60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09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A859DA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0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FD60E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1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7BBD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C11EA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47398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875962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20E27E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2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1E1C5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3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330C4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4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B69FC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7898E5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68A16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704761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132EE0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5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E259B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6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9771E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7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FA97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C11B68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275DA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84022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721B4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8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8D4B0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19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573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0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70A25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C4F322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E93623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2B61F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5960D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1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E4455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2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43CC8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3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90B29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54E9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43E11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1F819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BBBE50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4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4D658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5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3BCF5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6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8F2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CBD4FE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7CEDE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1BFF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C55450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7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E467F2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8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8D1E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29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8EAA4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C16175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B01C5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3B85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71E8B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0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F8AF2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1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65729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2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BEA06D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9E9C7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8B24E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3145F4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F98161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3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893338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4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2CF2C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5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6B68C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235BE6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E6423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F876FBE" w14:textId="77777777"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9D6A4D9" w14:textId="77777777" w:rsidR="004F4547" w:rsidRPr="000F2C51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7F12B4" w14:textId="77777777" w:rsidR="004F4547" w:rsidRPr="000F2C51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7FD5AFC" w14:textId="77777777" w:rsidR="004F4547" w:rsidRPr="006B45CC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9835F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7A5BFAC" w14:textId="77777777"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06898E6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B6EBC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C16F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FAC6E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27C48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AC40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136EC3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6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3111AD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7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23FF65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8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ADB07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CD8E4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285C0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85F61F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3E306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39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D29F1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0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2D91B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1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3AFB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E248F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D7D3F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3EAAD7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D0CFA0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2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5DFE16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3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D76C4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4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B62F38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1F498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AC9F1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5ECD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7F6EE6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5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256AFF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6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6703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7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8C7F1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2EE8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903B5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4082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4E4979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8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97D99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49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84358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0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0544D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0BB503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888BB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B65D6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CD4B59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1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747102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2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C43D87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3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1D483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30782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01296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09DD24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1978A7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4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DA7A6F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5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BD055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6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58353B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A9CD64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7DC7E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46BE0E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9A0104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7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9C5DA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8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5C10FC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59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A863B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EEA1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D63B1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EA4AE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CD0E5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0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BABF92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1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F81DC9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2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F8E9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7BE6197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D7552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0EAF9CF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17E53F6" w14:textId="77777777" w:rsidR="004F4547" w:rsidRPr="00116CF8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3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67F56F" w14:textId="77777777" w:rsidR="004F4547" w:rsidRPr="00116CF8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4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D3F80D6" w14:textId="77777777" w:rsidR="004F4547" w:rsidRPr="00116CF8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5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83E5F98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6835C862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6CD75B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8E9D24" w14:textId="77777777"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92F5B2D" w14:textId="77777777" w:rsidR="004F4547" w:rsidRPr="00116CF8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C992CF" w14:textId="77777777" w:rsidR="004F4547" w:rsidRPr="00116CF8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11D14A" w14:textId="77777777" w:rsidR="004F4547" w:rsidRDefault="009E27C6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E96BF4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2554884" w14:textId="77777777"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2470B90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CBE5E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F321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78A88A7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76146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3F8D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C3E8A97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6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657ACC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7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C8D2EA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8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F44AC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277B67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D45AC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AA9D6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965DCB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69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3D190A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0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9A742A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1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B45D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03F5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A08F4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A5AE0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E10FE9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2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045A8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3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1194D4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4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C87742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B50806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0B66A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26D80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DEDC07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5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FE673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6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ECB2AF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7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3BE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C77E07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5AE0B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6B722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407C37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8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E2C98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79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F593DD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0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DA560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35097F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EA29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4683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B2E4B0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1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A00A9C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2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67D07A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3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59BC1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82609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E222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F604D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C7ACFF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4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88F16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5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A1B88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6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53047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F91B5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546E2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0136B8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40FB4FC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7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99F1D2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8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2F74A8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89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F9B301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520FB6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F1CD5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E38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9FCB7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0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4D1EC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1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A3430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2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74FA2A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C0F0A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5A550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7B90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86C2475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3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BF842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4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93CC7D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5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CB8BD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A856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DC207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5D53B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04F334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6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6E547A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7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AB9C92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8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AA2551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3391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FA687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85C5F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80770F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199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847E7B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0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F4FF9D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1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61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7F589C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6EDC0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2FB696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207A076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2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A3950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3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97FB71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4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A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4824CEC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9B6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542E" w14:textId="77777777"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294E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5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D24F79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6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3F9DC0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7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73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365380E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BF6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42D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2EDB4" w14:textId="77777777" w:rsidR="00924547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8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75EEEE" w14:textId="77777777" w:rsidR="00924547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09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BE073" w14:textId="77777777" w:rsidR="00E64E10" w:rsidRPr="00116CF8" w:rsidRDefault="009E27C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0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D243126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14:paraId="591979C0" w14:textId="77777777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443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14:paraId="0BD90F92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14:paraId="2137147B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4160B2BF" w14:textId="77777777"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35B63270" w14:textId="77777777"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14:paraId="29B9BF7E" w14:textId="77777777"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lastRenderedPageBreak/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14:paraId="55F3FF37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0C92D4E6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77FE2EF4" w14:textId="77777777"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14:paraId="686D5E9F" w14:textId="77777777" w:rsidTr="00116CF8">
        <w:tc>
          <w:tcPr>
            <w:tcW w:w="3080" w:type="dxa"/>
          </w:tcPr>
          <w:p w14:paraId="6D5C37B4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14:paraId="05D1F858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6330F67F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14:paraId="66C8AC2F" w14:textId="77777777" w:rsidTr="00116CF8">
        <w:tc>
          <w:tcPr>
            <w:tcW w:w="3080" w:type="dxa"/>
          </w:tcPr>
          <w:p w14:paraId="46D3D699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47DC8772" w14:textId="77777777"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14:paraId="7244EE69" w14:textId="77777777"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597B35B8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14:paraId="38DAB031" w14:textId="77777777" w:rsidTr="00116CF8">
        <w:trPr>
          <w:trHeight w:val="352"/>
        </w:trPr>
        <w:tc>
          <w:tcPr>
            <w:tcW w:w="3080" w:type="dxa"/>
          </w:tcPr>
          <w:p w14:paraId="3B8266D5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14:paraId="14AFD877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391013F7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14:paraId="38A609E3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54D62B3F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3745EB4D" w14:textId="77777777"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14:paraId="1060B388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14:paraId="68D4119D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0828" w14:textId="77777777" w:rsidR="009E27C6" w:rsidRDefault="009E27C6" w:rsidP="00E64E10">
      <w:pPr>
        <w:spacing w:after="0" w:line="240" w:lineRule="auto"/>
      </w:pPr>
      <w:r>
        <w:separator/>
      </w:r>
    </w:p>
  </w:endnote>
  <w:endnote w:type="continuationSeparator" w:id="0">
    <w:p w14:paraId="138CA4BF" w14:textId="77777777" w:rsidR="009E27C6" w:rsidRDefault="009E27C6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0900" w14:textId="77777777" w:rsidR="007F0260" w:rsidRDefault="007F02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4139"/>
      <w:docPartObj>
        <w:docPartGallery w:val="Page Numbers (Bottom of Page)"/>
        <w:docPartUnique/>
      </w:docPartObj>
    </w:sdtPr>
    <w:sdtEndPr/>
    <w:sdtContent>
      <w:p w14:paraId="0A060A76" w14:textId="77777777"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7F0260">
          <w:rPr>
            <w:rFonts w:ascii="Times New Roman" w:hAnsi="Times New Roman" w:cs="Times New Roman"/>
            <w:noProof/>
          </w:rPr>
          <w:t>1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14:paraId="24CBF642" w14:textId="77777777" w:rsidR="000F2C51" w:rsidRDefault="000F2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C857" w14:textId="77777777" w:rsidR="007F0260" w:rsidRDefault="007F0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0F6D" w14:textId="77777777" w:rsidR="009E27C6" w:rsidRDefault="009E27C6" w:rsidP="00E64E10">
      <w:pPr>
        <w:spacing w:after="0" w:line="240" w:lineRule="auto"/>
      </w:pPr>
      <w:r>
        <w:separator/>
      </w:r>
    </w:p>
  </w:footnote>
  <w:footnote w:type="continuationSeparator" w:id="0">
    <w:p w14:paraId="7D7CB166" w14:textId="77777777" w:rsidR="009E27C6" w:rsidRDefault="009E27C6" w:rsidP="00E64E10">
      <w:pPr>
        <w:spacing w:after="0" w:line="240" w:lineRule="auto"/>
      </w:pPr>
      <w:r>
        <w:continuationSeparator/>
      </w:r>
    </w:p>
  </w:footnote>
  <w:footnote w:id="1">
    <w:p w14:paraId="7CAE8A57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14:paraId="4EFE1DB8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 xml:space="preserve">Уколико </w:t>
      </w:r>
      <w:r w:rsidRPr="00E9759D">
        <w:rPr>
          <w:rFonts w:ascii="Times New Roman" w:hAnsi="Times New Roman" w:cs="Times New Roman"/>
          <w:lang w:val="ru-RU"/>
        </w:rPr>
        <w:t>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ABF89" w14:textId="77777777" w:rsidR="007F0260" w:rsidRDefault="007F0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6979" w14:textId="77777777" w:rsidR="000F2C51" w:rsidRPr="00C85AF6" w:rsidRDefault="000F2C51">
    <w:pPr>
      <w:pStyle w:val="Header"/>
    </w:pPr>
    <w:bookmarkStart w:id="211" w:name="_GoBack"/>
    <w:bookmarkEnd w:id="211"/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9422"/>
      <w:gridCol w:w="1378"/>
    </w:tblGrid>
    <w:tr w:rsidR="000F2C51" w:rsidRPr="00C85AF6" w14:paraId="784C6E56" w14:textId="77777777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9206" w:type="dxa"/>
            <w:tblLook w:val="04A0" w:firstRow="1" w:lastRow="0" w:firstColumn="1" w:lastColumn="0" w:noHBand="0" w:noVBand="1"/>
          </w:tblPr>
          <w:tblGrid>
            <w:gridCol w:w="7099"/>
            <w:gridCol w:w="335"/>
            <w:gridCol w:w="1772"/>
          </w:tblGrid>
          <w:tr w:rsidR="000F2C51" w:rsidRPr="00AE7F11" w14:paraId="26D87BFC" w14:textId="77777777" w:rsidTr="007F0260">
            <w:trPr>
              <w:trHeight w:val="1088"/>
            </w:trPr>
            <w:tc>
              <w:tcPr>
                <w:tcW w:w="7099" w:type="dxa"/>
                <w:shd w:val="clear" w:color="auto" w:fill="auto"/>
              </w:tcPr>
              <w:tbl>
                <w:tblPr>
                  <w:tblW w:w="6883" w:type="dxa"/>
                  <w:tblLook w:val="04A0" w:firstRow="1" w:lastRow="0" w:firstColumn="1" w:lastColumn="0" w:noHBand="0" w:noVBand="1"/>
                </w:tblPr>
                <w:tblGrid>
                  <w:gridCol w:w="1281"/>
                  <w:gridCol w:w="5602"/>
                </w:tblGrid>
                <w:tr w:rsidR="007F0260" w:rsidRPr="00AA7668" w14:paraId="51E2643D" w14:textId="77777777" w:rsidTr="00AC234E">
                  <w:trPr>
                    <w:trHeight w:val="768"/>
                  </w:trPr>
                  <w:tc>
                    <w:tcPr>
                      <w:tcW w:w="1251" w:type="dxa"/>
                      <w:shd w:val="clear" w:color="auto" w:fill="auto"/>
                    </w:tcPr>
                    <w:p w14:paraId="22F1DB88" w14:textId="77777777" w:rsidR="007F0260" w:rsidRPr="008E470E" w:rsidRDefault="007F0260" w:rsidP="007F0260">
                      <w:pPr>
                        <w:tabs>
                          <w:tab w:val="center" w:pos="1418"/>
                          <w:tab w:val="right" w:pos="9360"/>
                        </w:tabs>
                        <w:spacing w:after="0"/>
                        <w:ind w:left="-4449" w:right="-588" w:firstLine="455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752C6314" wp14:editId="42E1FE30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676275" cy="609600"/>
                            <wp:effectExtent l="0" t="0" r="0" b="0"/>
                            <wp:wrapSquare wrapText="right"/>
                            <wp:docPr id="5" name="Picture 5" descr="Description: razanj-gr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razanj-gr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lum bright="6000" contrast="-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5632" w:type="dxa"/>
                      <w:shd w:val="clear" w:color="auto" w:fill="auto"/>
                      <w:vAlign w:val="center"/>
                    </w:tcPr>
                    <w:p w14:paraId="337FBFE8" w14:textId="77777777" w:rsidR="007F0260" w:rsidRPr="0094366A" w:rsidRDefault="007F0260" w:rsidP="007F0260">
                      <w:pPr>
                        <w:spacing w:after="0"/>
                        <w:ind w:left="-4449" w:firstLine="4551"/>
                        <w:jc w:val="both"/>
                        <w:rPr>
                          <w:lang w:val="sr-Cyrl-CS"/>
                        </w:rPr>
                      </w:pPr>
                      <w:r w:rsidRPr="0094366A">
                        <w:rPr>
                          <w:lang w:val="sr-Cyrl-CS"/>
                        </w:rPr>
                        <w:t>Република</w:t>
                      </w:r>
                      <w:r>
                        <w:rPr>
                          <w:lang w:val="sr-Cyrl-CS"/>
                        </w:rPr>
                        <w:t xml:space="preserve"> Србија</w:t>
                      </w:r>
                    </w:p>
                    <w:p w14:paraId="46F1F668" w14:textId="77777777" w:rsidR="007F0260" w:rsidRPr="0094366A" w:rsidRDefault="007F0260" w:rsidP="007F0260">
                      <w:pPr>
                        <w:spacing w:after="0"/>
                        <w:ind w:left="-4449" w:firstLine="4551"/>
                        <w:jc w:val="both"/>
                        <w:rPr>
                          <w:lang w:val="sr-Cyrl-CS"/>
                        </w:rPr>
                      </w:pPr>
                      <w:r w:rsidRPr="0094366A">
                        <w:rPr>
                          <w:lang w:val="sr-Cyrl-CS"/>
                        </w:rPr>
                        <w:t>ОПШТИНА РАЖАЊ</w:t>
                      </w:r>
                    </w:p>
                    <w:p w14:paraId="4B86C66D" w14:textId="77777777" w:rsidR="007F0260" w:rsidRPr="0094366A" w:rsidRDefault="007F0260" w:rsidP="007F0260">
                      <w:pPr>
                        <w:spacing w:after="0"/>
                        <w:ind w:left="-4449" w:firstLine="4551"/>
                        <w:jc w:val="both"/>
                        <w:rPr>
                          <w:sz w:val="18"/>
                          <w:szCs w:val="18"/>
                          <w:lang w:val="sr-Cyrl-RS"/>
                        </w:rPr>
                      </w:pPr>
                      <w:r w:rsidRPr="0094366A">
                        <w:rPr>
                          <w:sz w:val="18"/>
                          <w:szCs w:val="18"/>
                          <w:lang w:val="sr-Cyrl-CS"/>
                        </w:rPr>
                        <w:t>ОПШТИНСКА УПРАВА ОПШТИНЕ РАЖАЊ</w:t>
                      </w:r>
                    </w:p>
                    <w:p w14:paraId="0C772ADA" w14:textId="77777777" w:rsidR="007F0260" w:rsidRPr="0094366A" w:rsidRDefault="007F0260" w:rsidP="007F0260">
                      <w:pPr>
                        <w:spacing w:after="0"/>
                        <w:ind w:left="-4449" w:firstLine="4551"/>
                        <w:jc w:val="both"/>
                        <w:rPr>
                          <w:lang w:val="sr-Cyrl-CS"/>
                        </w:rPr>
                      </w:pPr>
                      <w:r w:rsidRPr="0094366A">
                        <w:rPr>
                          <w:lang w:val="sr-Cyrl-CS"/>
                        </w:rPr>
                        <w:t>Одсек за инспекцијске послове</w:t>
                      </w:r>
                    </w:p>
                    <w:p w14:paraId="52B3AC36" w14:textId="77777777" w:rsidR="007F0260" w:rsidRPr="00AA7668" w:rsidRDefault="007F0260" w:rsidP="007F0260">
                      <w:pPr>
                        <w:spacing w:after="0"/>
                        <w:ind w:left="-4449" w:firstLine="4551"/>
                        <w:jc w:val="both"/>
                        <w:rPr>
                          <w:sz w:val="18"/>
                          <w:szCs w:val="18"/>
                        </w:rPr>
                      </w:pPr>
                      <w:r w:rsidRPr="0094366A">
                        <w:rPr>
                          <w:lang w:val="sr-Cyrl-CS"/>
                        </w:rPr>
                        <w:t>Инспекција за заштиту животне средине</w:t>
                      </w:r>
                    </w:p>
                  </w:tc>
                </w:tr>
              </w:tbl>
              <w:p w14:paraId="5F361B1A" w14:textId="10070CCD"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</w:p>
            </w:tc>
            <w:tc>
              <w:tcPr>
                <w:tcW w:w="335" w:type="dxa"/>
                <w:shd w:val="clear" w:color="auto" w:fill="auto"/>
                <w:vAlign w:val="center"/>
              </w:tcPr>
              <w:p w14:paraId="4A773933" w14:textId="79AD7FA6"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</w:p>
            </w:tc>
            <w:tc>
              <w:tcPr>
                <w:tcW w:w="1772" w:type="dxa"/>
                <w:shd w:val="clear" w:color="auto" w:fill="auto"/>
                <w:vAlign w:val="center"/>
              </w:tcPr>
              <w:p w14:paraId="5ADA44F9" w14:textId="31A1F148" w:rsidR="000F2C51" w:rsidRPr="007B7C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3</w:t>
                </w:r>
              </w:p>
              <w:p w14:paraId="0294F06F" w14:textId="666F01B9"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.202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</w:t>
                </w:r>
              </w:p>
            </w:tc>
          </w:tr>
        </w:tbl>
        <w:p w14:paraId="5A194C16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1788DB29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2731CD28" w14:textId="77777777" w:rsidR="000F2C51" w:rsidRDefault="000F2C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FC61" w14:textId="77777777" w:rsidR="007F0260" w:rsidRDefault="007F0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0"/>
    <w:rsid w:val="000057D9"/>
    <w:rsid w:val="00012F61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B7C60"/>
    <w:rsid w:val="007C55A6"/>
    <w:rsid w:val="007F0260"/>
    <w:rsid w:val="00834AAD"/>
    <w:rsid w:val="00842337"/>
    <w:rsid w:val="00876EE8"/>
    <w:rsid w:val="00877C56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27C6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C1502C"/>
    <w:rsid w:val="00C15368"/>
    <w:rsid w:val="00C87A3A"/>
    <w:rsid w:val="00CA0122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526A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C343-BF5A-4A06-B5BC-7B2E8274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Korisnik</cp:lastModifiedBy>
  <cp:revision>4</cp:revision>
  <dcterms:created xsi:type="dcterms:W3CDTF">2022-12-09T13:04:00Z</dcterms:created>
  <dcterms:modified xsi:type="dcterms:W3CDTF">2023-01-16T17:34:00Z</dcterms:modified>
</cp:coreProperties>
</file>