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B6" w:rsidRDefault="005851B6" w:rsidP="00D0542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7CB" w:rsidRPr="002A7DEF" w:rsidRDefault="00D05427" w:rsidP="00D0542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EF">
        <w:rPr>
          <w:rFonts w:ascii="Times New Roman" w:hAnsi="Times New Roman" w:cs="Times New Roman"/>
          <w:b/>
          <w:sz w:val="24"/>
          <w:szCs w:val="24"/>
        </w:rPr>
        <w:t>На основу члана 12. Став 2. Тачка 2. Статута Општине Ражањ („Сл.лист Општине Ражањ“,  бр. 1/19) и члана 28 Одлуке о јавним расправама („Сл.лист Општине Ражањ“,бр 20/19) Одељење за привреду и финансије Општинске управе Ражањ објављује</w:t>
      </w:r>
    </w:p>
    <w:p w:rsidR="004D67CB" w:rsidRPr="002A7DEF" w:rsidRDefault="004D67CB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Извештај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спроведено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D05427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05427" w:rsidRPr="002A7DEF">
        <w:rPr>
          <w:rFonts w:ascii="Times New Roman" w:hAnsi="Times New Roman" w:cs="Times New Roman"/>
          <w:b/>
          <w:sz w:val="24"/>
          <w:szCs w:val="24"/>
        </w:rPr>
        <w:t>процесу</w:t>
      </w:r>
      <w:proofErr w:type="spellEnd"/>
      <w:r w:rsidR="00D05427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јавн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proofErr w:type="gram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расправ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</w:p>
    <w:p w:rsidR="00D05427" w:rsidRPr="002A7DEF" w:rsidRDefault="004D67CB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Нацрта</w:t>
      </w:r>
      <w:proofErr w:type="spellEnd"/>
      <w:r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b/>
          <w:sz w:val="24"/>
          <w:szCs w:val="24"/>
        </w:rPr>
        <w:t>Одлук</w:t>
      </w:r>
      <w:r w:rsidR="00AC12AF" w:rsidRPr="002A7DE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AC12AF" w:rsidRPr="002A7DEF">
        <w:rPr>
          <w:rFonts w:ascii="Times New Roman" w:hAnsi="Times New Roman" w:cs="Times New Roman"/>
          <w:b/>
          <w:sz w:val="24"/>
          <w:szCs w:val="24"/>
        </w:rPr>
        <w:t>буџету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12AF" w:rsidRPr="002A7DEF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12AF" w:rsidRPr="002A7DEF">
        <w:rPr>
          <w:rFonts w:ascii="Times New Roman" w:hAnsi="Times New Roman" w:cs="Times New Roman"/>
          <w:b/>
          <w:sz w:val="24"/>
          <w:szCs w:val="24"/>
        </w:rPr>
        <w:t>Ражањ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12AF" w:rsidRPr="002A7DE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C12AF" w:rsidRPr="002A7D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5427" w:rsidRPr="002A7DEF">
        <w:rPr>
          <w:rFonts w:ascii="Times New Roman" w:hAnsi="Times New Roman" w:cs="Times New Roman"/>
          <w:b/>
          <w:sz w:val="24"/>
          <w:szCs w:val="24"/>
        </w:rPr>
        <w:t>3</w:t>
      </w:r>
      <w:r w:rsidRPr="002A7DEF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D05427" w:rsidRPr="002A7DEF" w:rsidRDefault="00D05427" w:rsidP="00D05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427" w:rsidRPr="002A7DEF" w:rsidRDefault="00D05427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 xml:space="preserve">У процесу израде Одлуке </w:t>
      </w:r>
      <w:proofErr w:type="gramStart"/>
      <w:r w:rsidRPr="002A7DEF">
        <w:rPr>
          <w:rFonts w:ascii="Times New Roman" w:hAnsi="Times New Roman" w:cs="Times New Roman"/>
          <w:sz w:val="24"/>
          <w:szCs w:val="24"/>
        </w:rPr>
        <w:t>о  буџету</w:t>
      </w:r>
      <w:proofErr w:type="gramEnd"/>
      <w:r w:rsidRPr="002A7DEF">
        <w:rPr>
          <w:rFonts w:ascii="Times New Roman" w:hAnsi="Times New Roman" w:cs="Times New Roman"/>
          <w:sz w:val="24"/>
          <w:szCs w:val="24"/>
        </w:rPr>
        <w:t xml:space="preserve"> Општине Ражањ за 2023.годину, Одељење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ОУ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спровело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расправ</w:t>
      </w:r>
      <w:r w:rsidR="002A7DEF" w:rsidRPr="002A7DE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>. Јавна расправа о Нацрту одлуке спроведена је у периоду од 14.10.2022.године до 31.10.2022.године.</w:t>
      </w:r>
    </w:p>
    <w:p w:rsidR="00D05427" w:rsidRPr="002A7DEF" w:rsidRDefault="00D05427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>Јавни позив за учешће у јавној расправи са програмом јавне расправе и Нацртом одлуке објављен је на сајту општине Ражањ 14.10.2022.године. Поред тога, посебан позви за учешће у јавној расправи достављен је корисницима буџетских средстава и јавним предузећима путем електроснке поште.</w:t>
      </w:r>
    </w:p>
    <w:p w:rsidR="00D05427" w:rsidRPr="002A7DEF" w:rsidRDefault="00D05427" w:rsidP="00D054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EF">
        <w:rPr>
          <w:rFonts w:ascii="Times New Roman" w:hAnsi="Times New Roman" w:cs="Times New Roman"/>
          <w:sz w:val="24"/>
          <w:szCs w:val="24"/>
        </w:rPr>
        <w:t xml:space="preserve">Дата је могућност достављања примедби, предлога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A7DEF">
          <w:rPr>
            <w:rStyle w:val="Hyperlink"/>
            <w:rFonts w:ascii="Times New Roman" w:hAnsi="Times New Roman" w:cs="Times New Roman"/>
            <w:sz w:val="24"/>
            <w:szCs w:val="24"/>
          </w:rPr>
          <w:t>budzetrazanj@gmail.com</w:t>
        </w:r>
      </w:hyperlink>
      <w:r w:rsidRPr="002A7DEF">
        <w:rPr>
          <w:rFonts w:ascii="Times New Roman" w:hAnsi="Times New Roman" w:cs="Times New Roman"/>
          <w:color w:val="5E5E5E"/>
          <w:sz w:val="24"/>
          <w:szCs w:val="24"/>
        </w:rPr>
        <w:t xml:space="preserve">,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Општине Ражањ, Трг Светог Саве бр.</w:t>
      </w:r>
      <w:proofErr w:type="gramEnd"/>
      <w:r w:rsidRPr="002A7DEF">
        <w:rPr>
          <w:rFonts w:ascii="Times New Roman" w:hAnsi="Times New Roman" w:cs="Times New Roman"/>
          <w:sz w:val="24"/>
          <w:szCs w:val="24"/>
        </w:rPr>
        <w:t xml:space="preserve"> 33.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Рок за достављање примедби, предлога и сугестије био је до 28.10.2022.године.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 xml:space="preserve">У наведеном року нису достављене никакве примедбе, предлози и сугестије. 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sz w:val="24"/>
          <w:szCs w:val="24"/>
        </w:rPr>
      </w:pPr>
      <w:r w:rsidRPr="002A7DEF">
        <w:rPr>
          <w:b w:val="0"/>
          <w:sz w:val="24"/>
          <w:szCs w:val="24"/>
        </w:rPr>
        <w:t>Коначна расправа (јавни скуп), заказана је за 31.10.2022.године са почетком у 10 часова у малој сали Скупштине Општине Ражањ.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Овлашћени представници ЈЛС на овом скупу су били: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Начелник Општинске управе – Ивана Здравковић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 xml:space="preserve">Руководилац Одељења за привреду и финансије-Александар Војиновић 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ab/>
        <w:t xml:space="preserve">Поред представника ЈЛС, остали учесници скупа су били представници следећих субјеката: </w:t>
      </w:r>
    </w:p>
    <w:p w:rsidR="00D05427" w:rsidRPr="002A7DEF" w:rsidRDefault="00D05427" w:rsidP="00D05427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Удружење сунчев зрак-1 представник</w:t>
      </w:r>
    </w:p>
    <w:p w:rsidR="00D05427" w:rsidRPr="002A7DEF" w:rsidRDefault="00D05427" w:rsidP="00D05427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Спортски савез општине Ражањ-1 представник</w:t>
      </w:r>
    </w:p>
    <w:p w:rsidR="00D05427" w:rsidRPr="002A7DEF" w:rsidRDefault="002A7DEF" w:rsidP="002A7DE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Центар за социјални рад општине Ражањ-1 представник</w:t>
      </w:r>
    </w:p>
    <w:p w:rsidR="002A7DEF" w:rsidRPr="002A7DEF" w:rsidRDefault="002A7DEF" w:rsidP="002A7DE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радника Општинске управе Ражањ.</w:t>
      </w:r>
    </w:p>
    <w:p w:rsidR="00D05427" w:rsidRPr="002A7DEF" w:rsidRDefault="00D05427" w:rsidP="00D05427">
      <w:pPr>
        <w:pStyle w:val="Heading3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b w:val="0"/>
          <w:sz w:val="24"/>
          <w:szCs w:val="24"/>
        </w:rPr>
      </w:pPr>
      <w:r w:rsidRPr="002A7DEF">
        <w:rPr>
          <w:b w:val="0"/>
          <w:sz w:val="24"/>
          <w:szCs w:val="24"/>
        </w:rPr>
        <w:t>Скуп је отворила Ивана Здравковић</w:t>
      </w:r>
      <w:proofErr w:type="gramStart"/>
      <w:r w:rsidRPr="002A7DEF">
        <w:rPr>
          <w:b w:val="0"/>
          <w:sz w:val="24"/>
          <w:szCs w:val="24"/>
        </w:rPr>
        <w:t>,  Начелник</w:t>
      </w:r>
      <w:proofErr w:type="gramEnd"/>
      <w:r w:rsidRPr="002A7DEF">
        <w:rPr>
          <w:b w:val="0"/>
          <w:sz w:val="24"/>
          <w:szCs w:val="24"/>
        </w:rPr>
        <w:t xml:space="preserve"> Општинске управе Ражањ, и указала на стратешке циљеве и правце развоја одређених документима јавних политика. Затим је Александар Војиновић, руководилац Одељења за привреду и финансије представио Нацрт Одлуке о буџету за 2023. годину</w:t>
      </w:r>
    </w:p>
    <w:p w:rsidR="004D67CB" w:rsidRPr="002A7DEF" w:rsidRDefault="004D67CB" w:rsidP="00D054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E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отвореног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објављени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202</w:t>
      </w:r>
      <w:r w:rsidR="00D05427" w:rsidRPr="002A7DEF">
        <w:rPr>
          <w:rFonts w:ascii="Times New Roman" w:hAnsi="Times New Roman" w:cs="Times New Roman"/>
          <w:sz w:val="24"/>
          <w:szCs w:val="24"/>
        </w:rPr>
        <w:t>3</w:t>
      </w:r>
      <w:r w:rsidRPr="002A7DEF">
        <w:rPr>
          <w:rFonts w:ascii="Times New Roman" w:hAnsi="Times New Roman" w:cs="Times New Roman"/>
          <w:sz w:val="24"/>
          <w:szCs w:val="24"/>
        </w:rPr>
        <w:t>.годину.</w:t>
      </w:r>
      <w:proofErr w:type="gramEnd"/>
    </w:p>
    <w:p w:rsidR="004D67CB" w:rsidRPr="002A7DEF" w:rsidRDefault="004D67CB" w:rsidP="00D054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7DEF">
        <w:rPr>
          <w:rFonts w:ascii="Times New Roman" w:hAnsi="Times New Roman" w:cs="Times New Roman"/>
          <w:sz w:val="24"/>
          <w:szCs w:val="24"/>
        </w:rPr>
        <w:t>Презентација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завршила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у 10:</w:t>
      </w:r>
      <w:r w:rsidR="00EA3DDE" w:rsidRPr="002A7DEF">
        <w:rPr>
          <w:rFonts w:ascii="Times New Roman" w:hAnsi="Times New Roman" w:cs="Times New Roman"/>
          <w:sz w:val="24"/>
          <w:szCs w:val="24"/>
        </w:rPr>
        <w:t>3</w:t>
      </w:r>
      <w:r w:rsidR="002A7DEF">
        <w:rPr>
          <w:rFonts w:ascii="Times New Roman" w:hAnsi="Times New Roman" w:cs="Times New Roman"/>
          <w:sz w:val="24"/>
          <w:szCs w:val="24"/>
        </w:rPr>
        <w:t>5</w:t>
      </w:r>
      <w:r w:rsidRPr="002A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67CB" w:rsidRPr="002A7DEF" w:rsidRDefault="00D05427" w:rsidP="00366E5A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Одељењ</w:t>
      </w:r>
      <w:r w:rsidR="00366E5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6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66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2A7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DEF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4D67CB" w:rsidRPr="002A7DEF">
        <w:rPr>
          <w:rFonts w:ascii="Times New Roman" w:hAnsi="Times New Roman" w:cs="Times New Roman"/>
          <w:sz w:val="24"/>
          <w:szCs w:val="24"/>
        </w:rPr>
        <w:tab/>
      </w:r>
    </w:p>
    <w:p w:rsidR="004D67CB" w:rsidRPr="00D05427" w:rsidRDefault="004D67CB" w:rsidP="004D67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  <w:r w:rsidRPr="002A7DEF">
        <w:rPr>
          <w:rFonts w:ascii="Times New Roman" w:hAnsi="Times New Roman" w:cs="Times New Roman"/>
          <w:sz w:val="24"/>
          <w:szCs w:val="24"/>
        </w:rPr>
        <w:tab/>
      </w:r>
    </w:p>
    <w:sectPr w:rsidR="004D67CB" w:rsidRPr="00D05427" w:rsidSect="00916BE7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629"/>
    <w:multiLevelType w:val="hybridMultilevel"/>
    <w:tmpl w:val="2974B078"/>
    <w:lvl w:ilvl="0" w:tplc="3C0CE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7CB"/>
    <w:rsid w:val="00000879"/>
    <w:rsid w:val="002A7DEF"/>
    <w:rsid w:val="002D5133"/>
    <w:rsid w:val="00366E5A"/>
    <w:rsid w:val="00377E8A"/>
    <w:rsid w:val="004D67CB"/>
    <w:rsid w:val="00536BE2"/>
    <w:rsid w:val="005851B6"/>
    <w:rsid w:val="005C2AE3"/>
    <w:rsid w:val="005D338A"/>
    <w:rsid w:val="00635858"/>
    <w:rsid w:val="006E1F3D"/>
    <w:rsid w:val="00916BE7"/>
    <w:rsid w:val="0098700B"/>
    <w:rsid w:val="009F2AFB"/>
    <w:rsid w:val="00A00BB3"/>
    <w:rsid w:val="00A822FA"/>
    <w:rsid w:val="00AC12AF"/>
    <w:rsid w:val="00B0662F"/>
    <w:rsid w:val="00B81BFC"/>
    <w:rsid w:val="00CF4741"/>
    <w:rsid w:val="00D05427"/>
    <w:rsid w:val="00EA3DDE"/>
    <w:rsid w:val="00F7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8A"/>
  </w:style>
  <w:style w:type="paragraph" w:styleId="Heading3">
    <w:name w:val="heading 3"/>
    <w:basedOn w:val="Normal"/>
    <w:link w:val="Heading3Char"/>
    <w:uiPriority w:val="9"/>
    <w:qFormat/>
    <w:rsid w:val="00D05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54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D05427"/>
  </w:style>
  <w:style w:type="character" w:styleId="Hyperlink">
    <w:name w:val="Hyperlink"/>
    <w:basedOn w:val="DefaultParagraphFont"/>
    <w:uiPriority w:val="99"/>
    <w:unhideWhenUsed/>
    <w:rsid w:val="00D05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zetrazan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 svetlanka</cp:lastModifiedBy>
  <cp:revision>14</cp:revision>
  <dcterms:created xsi:type="dcterms:W3CDTF">2019-10-28T12:45:00Z</dcterms:created>
  <dcterms:modified xsi:type="dcterms:W3CDTF">2022-11-02T07:02:00Z</dcterms:modified>
</cp:coreProperties>
</file>