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70" w:rsidRPr="008F7CC8" w:rsidRDefault="005F220C" w:rsidP="008F7CC8">
      <w:pPr>
        <w:ind w:left="-284" w:right="-574"/>
        <w:jc w:val="both"/>
        <w:rPr>
          <w:rFonts w:ascii="Cambria" w:hAnsi="Cambria" w:cs="Arial"/>
          <w:b/>
          <w:lang w:val="sr-Cyrl-CS"/>
        </w:rPr>
      </w:pPr>
      <w:r>
        <w:t xml:space="preserve">      </w:t>
      </w:r>
      <w:r>
        <w:rPr>
          <w:b/>
          <w:u w:val="single"/>
          <w:lang w:val="sr-Cyrl-CS"/>
        </w:rPr>
        <w:t>С</w:t>
      </w:r>
      <w:r>
        <w:rPr>
          <w:b/>
          <w:u w:val="single"/>
        </w:rPr>
        <w:t>тра</w:t>
      </w:r>
      <w:r>
        <w:rPr>
          <w:b/>
          <w:u w:val="single"/>
          <w:lang w:val="sr-Cyrl-CS"/>
        </w:rPr>
        <w:t xml:space="preserve">на </w:t>
      </w:r>
      <w:r w:rsidR="008F7CC8">
        <w:rPr>
          <w:b/>
          <w:u w:val="single"/>
          <w:lang w:val="sr-Cyrl-CS"/>
        </w:rPr>
        <w:t xml:space="preserve">152  </w:t>
      </w:r>
      <w:r>
        <w:rPr>
          <w:b/>
          <w:u w:val="single"/>
          <w:lang w:val="sr-Cyrl-CS"/>
        </w:rPr>
        <w:t xml:space="preserve"> Б</w:t>
      </w:r>
      <w:r>
        <w:rPr>
          <w:b/>
          <w:u w:val="single"/>
        </w:rPr>
        <w:t>рој</w:t>
      </w:r>
      <w:r>
        <w:rPr>
          <w:b/>
          <w:u w:val="single"/>
          <w:lang w:val="sr-Cyrl-CS"/>
        </w:rPr>
        <w:t xml:space="preserve"> 2              </w:t>
      </w:r>
      <w:r w:rsidR="008F7CC8">
        <w:rPr>
          <w:b/>
          <w:u w:val="single"/>
          <w:lang w:val="sr-Cyrl-CS"/>
        </w:rPr>
        <w:t xml:space="preserve">                  </w:t>
      </w:r>
      <w:r>
        <w:rPr>
          <w:b/>
          <w:u w:val="single"/>
          <w:lang w:val="sr-Cyrl-CS"/>
        </w:rPr>
        <w:t xml:space="preserve"> </w:t>
      </w:r>
      <w:r>
        <w:rPr>
          <w:b/>
          <w:u w:val="single"/>
        </w:rPr>
        <w:t xml:space="preserve">Службени лист општине Ражањ          </w:t>
      </w:r>
      <w:r>
        <w:rPr>
          <w:b/>
          <w:u w:val="single"/>
          <w:lang w:val="sr-Cyrl-CS"/>
        </w:rPr>
        <w:t xml:space="preserve">      </w:t>
      </w:r>
      <w:r>
        <w:rPr>
          <w:b/>
          <w:u w:val="single"/>
        </w:rPr>
        <w:t xml:space="preserve">     </w:t>
      </w:r>
      <w:r>
        <w:rPr>
          <w:b/>
          <w:u w:val="single"/>
          <w:lang w:val="sr-Cyrl-CS"/>
        </w:rPr>
        <w:t xml:space="preserve">    </w:t>
      </w:r>
      <w:r>
        <w:rPr>
          <w:b/>
          <w:u w:val="single"/>
        </w:rPr>
        <w:t xml:space="preserve"> </w:t>
      </w:r>
      <w:r w:rsidR="008F7CC8">
        <w:rPr>
          <w:b/>
          <w:u w:val="single"/>
          <w:lang w:val="sr-Cyrl-CS"/>
        </w:rPr>
        <w:t xml:space="preserve">  </w:t>
      </w:r>
      <w:r>
        <w:rPr>
          <w:b/>
          <w:u w:val="single"/>
        </w:rPr>
        <w:t xml:space="preserve"> </w:t>
      </w:r>
      <w:r w:rsidR="00960CB9">
        <w:rPr>
          <w:b/>
          <w:u w:val="single"/>
          <w:lang w:val="sr-Cyrl-CS"/>
        </w:rPr>
        <w:t xml:space="preserve">     </w:t>
      </w:r>
      <w:r>
        <w:rPr>
          <w:b/>
          <w:u w:val="single"/>
          <w:lang w:val="sr-Cyrl-CS"/>
        </w:rPr>
        <w:t xml:space="preserve">20 март </w:t>
      </w:r>
      <w:r>
        <w:rPr>
          <w:b/>
          <w:u w:val="single"/>
        </w:rPr>
        <w:t>201</w:t>
      </w:r>
      <w:r>
        <w:rPr>
          <w:b/>
          <w:u w:val="single"/>
          <w:lang w:val="sr-Cyrl-CS"/>
        </w:rPr>
        <w:t>7</w:t>
      </w:r>
      <w:r>
        <w:rPr>
          <w:b/>
          <w:u w:val="single"/>
        </w:rPr>
        <w:t xml:space="preserve">.  </w:t>
      </w:r>
    </w:p>
    <w:p w:rsidR="00F5177C" w:rsidRPr="000475A5" w:rsidRDefault="00D10270" w:rsidP="00834BC8">
      <w:pPr>
        <w:ind w:right="-92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</w:t>
      </w:r>
      <w:r w:rsidR="00834BC8">
        <w:rPr>
          <w:sz w:val="24"/>
          <w:szCs w:val="24"/>
          <w:lang w:val="sr-Cyrl-CS"/>
        </w:rPr>
        <w:t xml:space="preserve"> </w:t>
      </w:r>
      <w:r w:rsidR="00F5177C">
        <w:rPr>
          <w:rFonts w:ascii="Times New Roman" w:hAnsi="Times New Roman"/>
          <w:sz w:val="24"/>
          <w:szCs w:val="24"/>
        </w:rPr>
        <w:t xml:space="preserve">На основу члана 12. став 12. Закона о инспекцијском надзору („Службени гласник РС“, број 36/15), члана 32. </w:t>
      </w:r>
      <w:r w:rsidR="00A413C3">
        <w:rPr>
          <w:rFonts w:ascii="Times New Roman" w:hAnsi="Times New Roman"/>
          <w:sz w:val="24"/>
          <w:szCs w:val="24"/>
        </w:rPr>
        <w:t xml:space="preserve">Став 1, </w:t>
      </w:r>
      <w:r w:rsidR="00F5177C">
        <w:rPr>
          <w:rFonts w:ascii="Times New Roman" w:hAnsi="Times New Roman"/>
          <w:sz w:val="24"/>
          <w:szCs w:val="24"/>
        </w:rPr>
        <w:t>тачка 6) Закона о локалној самоуп</w:t>
      </w:r>
      <w:r w:rsidR="00A413C3">
        <w:rPr>
          <w:rFonts w:ascii="Times New Roman" w:hAnsi="Times New Roman"/>
          <w:sz w:val="24"/>
          <w:szCs w:val="24"/>
        </w:rPr>
        <w:t>рави („Службени гласник РС“, број</w:t>
      </w:r>
      <w:r w:rsidR="00F5177C">
        <w:rPr>
          <w:rFonts w:ascii="Times New Roman" w:hAnsi="Times New Roman"/>
          <w:sz w:val="24"/>
          <w:szCs w:val="24"/>
        </w:rPr>
        <w:t xml:space="preserve"> 129/07 и 83/14 - др. закон) и чл</w:t>
      </w:r>
      <w:r w:rsidR="00A413C3">
        <w:rPr>
          <w:rFonts w:ascii="Times New Roman" w:hAnsi="Times New Roman"/>
          <w:sz w:val="24"/>
          <w:szCs w:val="24"/>
        </w:rPr>
        <w:t>ана 39, став 1, тачка 7</w:t>
      </w:r>
      <w:r w:rsidR="00F5177C">
        <w:rPr>
          <w:rFonts w:ascii="Times New Roman" w:hAnsi="Times New Roman"/>
          <w:sz w:val="24"/>
          <w:szCs w:val="24"/>
        </w:rPr>
        <w:t xml:space="preserve"> Статута </w:t>
      </w:r>
      <w:r w:rsidR="00A413C3">
        <w:rPr>
          <w:rFonts w:ascii="Times New Roman" w:hAnsi="Times New Roman"/>
          <w:sz w:val="24"/>
          <w:szCs w:val="24"/>
        </w:rPr>
        <w:t xml:space="preserve"> општине Ражањ </w:t>
      </w:r>
      <w:r w:rsidR="000475A5" w:rsidRPr="000475A5">
        <w:rPr>
          <w:sz w:val="24"/>
          <w:szCs w:val="24"/>
        </w:rPr>
        <w:t>(„Сл</w:t>
      </w:r>
      <w:r w:rsidR="000475A5" w:rsidRPr="000475A5">
        <w:rPr>
          <w:sz w:val="24"/>
          <w:szCs w:val="24"/>
          <w:lang w:val="sr-Cyrl-CS"/>
        </w:rPr>
        <w:t>ужбени  л</w:t>
      </w:r>
      <w:r w:rsidR="000475A5" w:rsidRPr="000475A5">
        <w:rPr>
          <w:sz w:val="24"/>
          <w:szCs w:val="24"/>
        </w:rPr>
        <w:t>ист Општине Ражањ</w:t>
      </w:r>
      <w:r w:rsidR="000475A5" w:rsidRPr="000475A5">
        <w:rPr>
          <w:sz w:val="24"/>
          <w:szCs w:val="24"/>
          <w:lang w:val="sr-Cyrl-CS"/>
        </w:rPr>
        <w:t>“,</w:t>
      </w:r>
      <w:r w:rsidR="000475A5" w:rsidRPr="000475A5">
        <w:rPr>
          <w:sz w:val="24"/>
          <w:szCs w:val="24"/>
        </w:rPr>
        <w:t xml:space="preserve"> број 9/08, 3/11, 8/12,  4/14</w:t>
      </w:r>
      <w:r w:rsidR="000475A5" w:rsidRPr="000475A5">
        <w:rPr>
          <w:sz w:val="24"/>
          <w:szCs w:val="24"/>
          <w:lang w:val="sr-Cyrl-CS"/>
        </w:rPr>
        <w:t xml:space="preserve"> и 6/16),</w:t>
      </w:r>
      <w:r w:rsidR="000475A5">
        <w:rPr>
          <w:b/>
          <w:sz w:val="24"/>
          <w:szCs w:val="24"/>
          <w:lang w:val="sr-Cyrl-CS"/>
        </w:rPr>
        <w:t xml:space="preserve"> </w:t>
      </w:r>
      <w:r w:rsidR="000475A5">
        <w:rPr>
          <w:b/>
          <w:sz w:val="24"/>
          <w:szCs w:val="24"/>
        </w:rPr>
        <w:t xml:space="preserve"> Скупштина општине Ражањ, </w:t>
      </w:r>
      <w:r w:rsidR="000475A5" w:rsidRPr="000475A5">
        <w:rPr>
          <w:sz w:val="24"/>
          <w:szCs w:val="24"/>
          <w:lang w:val="sr-Cyrl-CS"/>
        </w:rPr>
        <w:t xml:space="preserve">дана </w:t>
      </w:r>
      <w:r w:rsidR="00834BC8">
        <w:rPr>
          <w:sz w:val="24"/>
          <w:szCs w:val="24"/>
          <w:lang w:val="sr-Cyrl-CS"/>
        </w:rPr>
        <w:t>17 марта</w:t>
      </w:r>
      <w:r w:rsidR="000475A5" w:rsidRPr="000475A5">
        <w:rPr>
          <w:sz w:val="24"/>
          <w:szCs w:val="24"/>
          <w:lang w:val="sr-Cyrl-CS"/>
        </w:rPr>
        <w:t xml:space="preserve"> 2017 године, доноси</w:t>
      </w:r>
    </w:p>
    <w:p w:rsidR="00F5177C" w:rsidRPr="00834BC8" w:rsidRDefault="00F5177C" w:rsidP="00F517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4BC8">
        <w:rPr>
          <w:rFonts w:ascii="Times New Roman" w:hAnsi="Times New Roman"/>
          <w:b/>
          <w:sz w:val="26"/>
          <w:szCs w:val="26"/>
        </w:rPr>
        <w:t>РЕШЕЊЕ</w:t>
      </w:r>
    </w:p>
    <w:p w:rsidR="00F5177C" w:rsidRPr="001172B4" w:rsidRDefault="00F5177C" w:rsidP="00F51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4BC8">
        <w:rPr>
          <w:rFonts w:ascii="Times New Roman" w:hAnsi="Times New Roman"/>
          <w:b/>
          <w:sz w:val="24"/>
          <w:szCs w:val="24"/>
        </w:rPr>
        <w:t xml:space="preserve">О ОБРАЗОВАЊУ КОМИСИЈЕ ЗА КООРДИНАЦИЈУ ИНСПЕКЦИЈСКОГ НАДЗОРА НАД ПОСЛОВИМА ИЗ ИЗВОРНЕ НАДЛЕЖНОСТИ </w:t>
      </w:r>
      <w:r w:rsidR="000475A5" w:rsidRPr="00834BC8">
        <w:rPr>
          <w:rFonts w:ascii="Times New Roman" w:hAnsi="Times New Roman"/>
          <w:b/>
          <w:sz w:val="24"/>
          <w:szCs w:val="24"/>
        </w:rPr>
        <w:t>ОПШТИНЕ РАЖАЊ</w:t>
      </w:r>
    </w:p>
    <w:p w:rsidR="00F5177C" w:rsidRPr="00B0732E" w:rsidRDefault="00F5177C" w:rsidP="00F51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77C" w:rsidRDefault="00F5177C" w:rsidP="00F51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01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Овим решењем образује се Комисија за координацију инспекцијског надзора над пословима из изворне надлежности </w:t>
      </w:r>
      <w:r w:rsidR="00B0732E">
        <w:rPr>
          <w:rFonts w:ascii="Times New Roman" w:hAnsi="Times New Roman"/>
          <w:sz w:val="24"/>
          <w:szCs w:val="24"/>
        </w:rPr>
        <w:t>Општине Ражањ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 даљем тексту: Комисија).</w:t>
      </w:r>
    </w:p>
    <w:p w:rsidR="00F5177C" w:rsidRPr="00CB2B21" w:rsidRDefault="00F5177C" w:rsidP="00CB2B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Обухватнији и делотворнији надзор и избегавање преклапања и непотребног понављања надзора, поред усклађивања инспекцијског надзора између инспекција које врше инспекцијски надзор над пословима из изворне надлежности </w:t>
      </w:r>
      <w:r w:rsidR="00B0732E">
        <w:rPr>
          <w:rFonts w:ascii="Times New Roman" w:hAnsi="Times New Roman"/>
          <w:sz w:val="24"/>
          <w:szCs w:val="24"/>
        </w:rPr>
        <w:t>Опшне Ражањ</w:t>
      </w:r>
      <w:r>
        <w:rPr>
          <w:rFonts w:ascii="Times New Roman" w:hAnsi="Times New Roman"/>
          <w:sz w:val="24"/>
          <w:szCs w:val="24"/>
        </w:rPr>
        <w:t>, обезбеђује и Комисија.</w:t>
      </w:r>
    </w:p>
    <w:p w:rsidR="00F5177C" w:rsidRDefault="00F5177C" w:rsidP="00F51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401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Утврђује се да инспекцијски надзор над пословима из изворне надлежности </w:t>
      </w:r>
      <w:r w:rsidR="00B0732E">
        <w:rPr>
          <w:rFonts w:ascii="Times New Roman" w:hAnsi="Times New Roman"/>
          <w:sz w:val="24"/>
          <w:szCs w:val="24"/>
        </w:rPr>
        <w:t>Општине Ражањ</w:t>
      </w:r>
      <w:r>
        <w:rPr>
          <w:rFonts w:ascii="Times New Roman" w:hAnsi="Times New Roman"/>
          <w:sz w:val="24"/>
          <w:szCs w:val="24"/>
        </w:rPr>
        <w:t xml:space="preserve"> врше:</w:t>
      </w:r>
    </w:p>
    <w:p w:rsidR="00F5177C" w:rsidRDefault="00960CB9" w:rsidP="00F70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70393">
        <w:rPr>
          <w:rFonts w:ascii="Times New Roman" w:hAnsi="Times New Roman"/>
          <w:sz w:val="24"/>
          <w:szCs w:val="24"/>
        </w:rPr>
        <w:t xml:space="preserve"> 1)</w:t>
      </w:r>
      <w:r w:rsidR="00B0732E">
        <w:rPr>
          <w:rFonts w:ascii="Times New Roman" w:hAnsi="Times New Roman"/>
          <w:sz w:val="24"/>
          <w:szCs w:val="24"/>
        </w:rPr>
        <w:t>Комунална инспекција</w:t>
      </w:r>
      <w:r w:rsidR="00F5177C">
        <w:rPr>
          <w:rFonts w:ascii="Times New Roman" w:hAnsi="Times New Roman"/>
          <w:sz w:val="24"/>
          <w:szCs w:val="24"/>
        </w:rPr>
        <w:t>;</w:t>
      </w:r>
    </w:p>
    <w:p w:rsidR="00F5177C" w:rsidRPr="00CB2B21" w:rsidRDefault="00960CB9" w:rsidP="00F703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70393">
        <w:rPr>
          <w:rFonts w:ascii="Times New Roman" w:hAnsi="Times New Roman"/>
          <w:sz w:val="24"/>
          <w:szCs w:val="24"/>
        </w:rPr>
        <w:t xml:space="preserve"> 2)</w:t>
      </w:r>
      <w:r w:rsidR="00CB2B21">
        <w:rPr>
          <w:rFonts w:ascii="Times New Roman" w:hAnsi="Times New Roman"/>
          <w:sz w:val="24"/>
          <w:szCs w:val="24"/>
        </w:rPr>
        <w:t>Грађевинска инспекција, обе у саставу Одељења за друштвене делатности, општу управу и правне и заједничке послове, Одсека за инспекцијске послове.</w:t>
      </w:r>
    </w:p>
    <w:p w:rsidR="00F5177C" w:rsidRDefault="00F5177C" w:rsidP="00F5177C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F401C">
        <w:rPr>
          <w:rFonts w:ascii="Times New Roman" w:eastAsia="Times New Roman" w:hAnsi="Times New Roman"/>
          <w:b/>
          <w:sz w:val="24"/>
          <w:szCs w:val="24"/>
          <w:lang w:eastAsia="sr-Latn-CS"/>
        </w:rPr>
        <w:t>3.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Послови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и задаци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Комисије јесу:</w:t>
      </w:r>
    </w:p>
    <w:p w:rsidR="00F5177C" w:rsidRDefault="00F5177C" w:rsidP="00F5177C">
      <w:pPr>
        <w:pStyle w:val="normal0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 разматра и даје мишљење на предлоге планова инспекцијског надзора, које достављају инспекције;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2) да прати достигнути ниво координације инспекција, иницира мере, утврђује смернице и даје упутства у циљу унапређења координације инспекција и делотворности инспекцијског надзора, и прати њихову реализацију, а нарочито: </w:t>
      </w:r>
    </w:p>
    <w:p w:rsidR="00F5177C" w:rsidRDefault="001033AB" w:rsidP="001033AB">
      <w:pPr>
        <w:tabs>
          <w:tab w:val="left" w:pos="1152"/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(1) </w:t>
      </w:r>
      <w:r w:rsidR="00F5177C">
        <w:rPr>
          <w:rFonts w:ascii="Times New Roman" w:eastAsia="Times New Roman" w:hAnsi="Times New Roman"/>
          <w:sz w:val="24"/>
          <w:szCs w:val="24"/>
          <w:lang w:val="sr-Latn-CS" w:eastAsia="sr-Latn-CS"/>
        </w:rPr>
        <w:t>за усклађивање планова и</w:t>
      </w:r>
      <w:r w:rsidR="00F5177C">
        <w:rPr>
          <w:rFonts w:ascii="Times New Roman" w:eastAsia="Times New Roman" w:hAnsi="Times New Roman"/>
          <w:sz w:val="24"/>
          <w:szCs w:val="24"/>
          <w:lang w:val="sr-Cyrl-CS" w:eastAsia="sr-Latn-CS"/>
        </w:rPr>
        <w:t>н</w:t>
      </w:r>
      <w:r w:rsidR="00F5177C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спекцијског надзора и рада инспекција, </w:t>
      </w:r>
    </w:p>
    <w:p w:rsidR="00F5177C" w:rsidRDefault="001033AB" w:rsidP="001033AB">
      <w:pPr>
        <w:tabs>
          <w:tab w:val="left" w:pos="1152"/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(2) </w:t>
      </w:r>
      <w:r w:rsidR="00F5177C">
        <w:rPr>
          <w:rFonts w:ascii="Times New Roman" w:eastAsia="Times New Roman" w:hAnsi="Times New Roman"/>
          <w:sz w:val="24"/>
          <w:szCs w:val="24"/>
          <w:lang w:val="sr-Latn-CS" w:eastAsia="sr-Latn-CS"/>
        </w:rPr>
        <w:t>за размену информација у вршењу инспекцијског надзора,</w:t>
      </w:r>
    </w:p>
    <w:p w:rsidR="00F5177C" w:rsidRDefault="001033AB" w:rsidP="001033AB">
      <w:pPr>
        <w:tabs>
          <w:tab w:val="left" w:pos="1152"/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(3) </w:t>
      </w:r>
      <w:r w:rsidR="00F5177C">
        <w:rPr>
          <w:rFonts w:ascii="Times New Roman" w:eastAsia="Times New Roman" w:hAnsi="Times New Roman"/>
          <w:sz w:val="24"/>
          <w:szCs w:val="24"/>
          <w:lang w:val="sr-Latn-CS" w:eastAsia="sr-Latn-CS"/>
        </w:rPr>
        <w:t>за унапређење инспекцијског надзора на основу информација из годишњег извештаја о раду инспекција,</w:t>
      </w:r>
    </w:p>
    <w:p w:rsidR="00F5177C" w:rsidRDefault="001033AB" w:rsidP="001033AB">
      <w:pPr>
        <w:tabs>
          <w:tab w:val="left" w:pos="1152"/>
          <w:tab w:val="left" w:pos="13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</w:t>
      </w:r>
      <w:r w:rsidR="00F5177C">
        <w:rPr>
          <w:rFonts w:ascii="Times New Roman" w:eastAsia="Times New Roman" w:hAnsi="Times New Roman"/>
          <w:sz w:val="24"/>
          <w:szCs w:val="24"/>
          <w:lang w:val="sr-Cyrl-CS" w:eastAsia="sr-Latn-CS"/>
        </w:rPr>
        <w:t>(4)</w:t>
      </w:r>
      <w:r w:rsidR="00F5177C"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 w:rsidR="00F5177C">
        <w:rPr>
          <w:rFonts w:ascii="Times New Roman" w:eastAsia="Times New Roman" w:hAnsi="Times New Roman"/>
          <w:sz w:val="24"/>
          <w:szCs w:val="24"/>
          <w:lang w:val="sr-Latn-CS" w:eastAsia="sr-Latn-CS"/>
        </w:rPr>
        <w:t>за развој информационог система у циљу ефикасног вршења инспекцијског надзора;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3)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  <w:t>да разматра и даје мишљење на нацрте одлука и предлоге других прописа којима се уређују питања инспекцијског надзора;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4)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  <w:t>да разматра мишљења, директиве, методолошке материјале и приручнике за рад инспекције,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 и објављује те ставове;</w:t>
      </w:r>
    </w:p>
    <w:p w:rsidR="00CD3874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5)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  <w:t xml:space="preserve">да учествује у анализи потреба за финансирањем, техничком опремљеношћу и стручним усавршавањем инспектора, као и утврђивању програма стручног усавршавања инспектора и подноси иницијативе надлежним органима који се </w:t>
      </w:r>
    </w:p>
    <w:p w:rsidR="00CD3874" w:rsidRDefault="00CD3874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односе на финансирање, техничку опремљеност и програме обука и других облика</w:t>
      </w:r>
    </w:p>
    <w:p w:rsidR="00CD3874" w:rsidRDefault="00CD3874" w:rsidP="00CD3874">
      <w:pPr>
        <w:tabs>
          <w:tab w:val="left" w:pos="11057"/>
        </w:tabs>
        <w:jc w:val="both"/>
        <w:rPr>
          <w:b/>
          <w:u w:val="single"/>
          <w:lang w:val="sr-Cyrl-CS"/>
        </w:rPr>
      </w:pPr>
      <w:r>
        <w:rPr>
          <w:b/>
          <w:lang w:val="sr-Cyrl-CS"/>
        </w:rPr>
        <w:lastRenderedPageBreak/>
        <w:t xml:space="preserve">     </w:t>
      </w:r>
      <w:r>
        <w:rPr>
          <w:b/>
          <w:u w:val="single"/>
          <w:lang w:val="sr-Cyrl-CS"/>
        </w:rPr>
        <w:t>2</w:t>
      </w:r>
      <w:r>
        <w:rPr>
          <w:b/>
          <w:u w:val="single"/>
        </w:rPr>
        <w:t>0</w:t>
      </w:r>
      <w:r>
        <w:rPr>
          <w:b/>
          <w:u w:val="single"/>
          <w:lang w:val="sr-Cyrl-CS"/>
        </w:rPr>
        <w:t xml:space="preserve"> м</w:t>
      </w:r>
      <w:r>
        <w:rPr>
          <w:b/>
          <w:u w:val="single"/>
        </w:rPr>
        <w:t>арт 201</w:t>
      </w:r>
      <w:r>
        <w:rPr>
          <w:b/>
          <w:u w:val="single"/>
          <w:lang w:val="sr-Cyrl-CS"/>
        </w:rPr>
        <w:t>7</w:t>
      </w:r>
      <w:r>
        <w:rPr>
          <w:b/>
          <w:u w:val="single"/>
        </w:rPr>
        <w:t xml:space="preserve">.     </w:t>
      </w:r>
      <w:r>
        <w:rPr>
          <w:b/>
          <w:u w:val="single"/>
          <w:lang w:val="sr-Cyrl-CS"/>
        </w:rPr>
        <w:t xml:space="preserve">      </w:t>
      </w:r>
      <w:r>
        <w:rPr>
          <w:b/>
          <w:u w:val="single"/>
        </w:rPr>
        <w:t xml:space="preserve">     </w:t>
      </w:r>
      <w:r>
        <w:rPr>
          <w:b/>
          <w:u w:val="single"/>
          <w:lang w:val="sr-Cyrl-CS"/>
        </w:rPr>
        <w:t xml:space="preserve">         </w:t>
      </w:r>
      <w:r>
        <w:rPr>
          <w:b/>
          <w:u w:val="single"/>
        </w:rPr>
        <w:t xml:space="preserve">Службени лист општине Ражањ          </w:t>
      </w:r>
      <w:r>
        <w:rPr>
          <w:b/>
          <w:u w:val="single"/>
          <w:lang w:val="sr-Cyrl-CS"/>
        </w:rPr>
        <w:t xml:space="preserve">                  </w:t>
      </w:r>
      <w:r w:rsidR="004E6A78">
        <w:rPr>
          <w:b/>
          <w:u w:val="single"/>
          <w:lang w:val="sr-Cyrl-CS"/>
        </w:rPr>
        <w:t xml:space="preserve">    </w:t>
      </w:r>
      <w:r>
        <w:rPr>
          <w:b/>
          <w:u w:val="single"/>
          <w:lang w:val="sr-Cyrl-CS"/>
        </w:rPr>
        <w:t xml:space="preserve"> Б</w:t>
      </w:r>
      <w:r>
        <w:rPr>
          <w:b/>
          <w:u w:val="single"/>
        </w:rPr>
        <w:t>рој</w:t>
      </w:r>
      <w:r>
        <w:rPr>
          <w:b/>
          <w:u w:val="single"/>
          <w:lang w:val="sr-Cyrl-CS"/>
        </w:rPr>
        <w:t xml:space="preserve"> </w:t>
      </w:r>
      <w:r>
        <w:rPr>
          <w:b/>
          <w:u w:val="single"/>
        </w:rPr>
        <w:t xml:space="preserve">2      </w:t>
      </w:r>
      <w:r>
        <w:rPr>
          <w:b/>
          <w:u w:val="single"/>
          <w:lang w:val="sr-Cyrl-CS"/>
        </w:rPr>
        <w:t>С</w:t>
      </w:r>
      <w:r>
        <w:rPr>
          <w:b/>
          <w:u w:val="single"/>
        </w:rPr>
        <w:t>трана</w:t>
      </w:r>
      <w:r>
        <w:rPr>
          <w:b/>
          <w:u w:val="single"/>
          <w:lang w:val="sr-Cyrl-CS"/>
        </w:rPr>
        <w:t xml:space="preserve"> 153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стручног усавршавања инспектора;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6)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  <w:t>да даје стручно мишљење о предлозима контролних листа, као и њихових измена и допуна;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7)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  <w:t xml:space="preserve">да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се стара да се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 службеној интернет страници </w:t>
      </w:r>
      <w:r w:rsidR="00A5640B">
        <w:rPr>
          <w:rFonts w:ascii="Times New Roman" w:hAnsi="Times New Roman"/>
          <w:sz w:val="24"/>
          <w:szCs w:val="24"/>
        </w:rPr>
        <w:t xml:space="preserve"> Општине Ражањ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објављују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прописи, акти и документи који се односе на инспекцијски надзор;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8)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  <w:t xml:space="preserve">да, на упит заинтересованих лица, пружа обавештења која се односе на делокруг инспекција у надлежности </w:t>
      </w:r>
      <w:r w:rsidR="00A5640B">
        <w:rPr>
          <w:rFonts w:ascii="Times New Roman" w:hAnsi="Times New Roman"/>
          <w:sz w:val="24"/>
          <w:szCs w:val="24"/>
        </w:rPr>
        <w:t xml:space="preserve"> Општине Ражањ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, најкасније у року од седам радних дана;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9)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  <w:t>да, у складу са потребом, подноси извештаје Општинском већу и Скупштини и даје предлоге за предузимање мера из њихове надлежн</w:t>
      </w:r>
      <w:r w:rsidR="00A5640B">
        <w:rPr>
          <w:rFonts w:ascii="Times New Roman" w:eastAsia="Times New Roman" w:hAnsi="Times New Roman"/>
          <w:sz w:val="24"/>
          <w:szCs w:val="24"/>
          <w:lang w:val="sr-Cyrl-CS" w:eastAsia="sr-Latn-CS"/>
        </w:rPr>
        <w:t>ости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10)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се стара да се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 службеној интернет страници </w:t>
      </w:r>
      <w:r w:rsidR="00A5640B">
        <w:rPr>
          <w:rFonts w:ascii="Times New Roman" w:hAnsi="Times New Roman"/>
          <w:sz w:val="24"/>
          <w:szCs w:val="24"/>
        </w:rPr>
        <w:t xml:space="preserve"> Општине Ражањ објављују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информације о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свим носиоцима послова </w:t>
      </w:r>
      <w:r>
        <w:rPr>
          <w:rFonts w:ascii="Times New Roman" w:hAnsi="Times New Roman"/>
          <w:color w:val="000000"/>
          <w:sz w:val="24"/>
          <w:szCs w:val="24"/>
        </w:rPr>
        <w:t xml:space="preserve"> инспекциј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ског надзора, а нарочито подаци о </w:t>
      </w:r>
      <w:r>
        <w:rPr>
          <w:rFonts w:ascii="Times New Roman" w:hAnsi="Times New Roman"/>
          <w:color w:val="000000"/>
          <w:sz w:val="24"/>
          <w:szCs w:val="24"/>
        </w:rPr>
        <w:t xml:space="preserve"> њиховим надлежностима, адресама, телефонима и адресама електронске поште, као и о њиховим руководиоцима;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11) да предузима одговарајуће активности у вези са обраћањем подносиоца притужбе на рад инспекције који је незадовољан одлуком о притужби;</w:t>
      </w:r>
    </w:p>
    <w:p w:rsidR="00F5177C" w:rsidRDefault="00F5177C" w:rsidP="00F5177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12) да разматра извештај о раду унутрашње контроле инспекције;</w:t>
      </w:r>
    </w:p>
    <w:p w:rsidR="00F5177C" w:rsidRPr="007F401C" w:rsidRDefault="00F5177C" w:rsidP="007F401C">
      <w:pPr>
        <w:tabs>
          <w:tab w:val="left" w:pos="720"/>
          <w:tab w:val="left" w:pos="810"/>
        </w:tabs>
        <w:spacing w:after="0" w:line="240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да обавља друге послове и задатке утврђене овим решењем.</w:t>
      </w:r>
    </w:p>
    <w:p w:rsidR="00F5177C" w:rsidRDefault="00F5177C" w:rsidP="00F5177C">
      <w:pPr>
        <w:pStyle w:val="normal0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Комисију чин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F401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чланова, и то председник, заменик председника и </w:t>
      </w:r>
      <w:r w:rsidR="007F401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осталих чланова из реда руководилаца инспекција и руководилаца задужених за послове привредног развоја.</w:t>
      </w:r>
    </w:p>
    <w:p w:rsidR="00F5177C" w:rsidRDefault="001033AB" w:rsidP="001033AB">
      <w:pPr>
        <w:pStyle w:val="normal0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</w:t>
      </w:r>
      <w:r w:rsidR="00F517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Председник Комисије </w:t>
      </w:r>
      <w:r w:rsidR="00F51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руководи њеним радом, усклађује рад чланова и сазива и води седнице </w:t>
      </w:r>
      <w:r w:rsidR="00F517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Комисије</w:t>
      </w:r>
      <w:r w:rsidR="00F5177C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F5177C" w:rsidRPr="007F401C" w:rsidRDefault="001033AB" w:rsidP="001033AB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</w:t>
      </w:r>
      <w:r w:rsidR="00F51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Председника </w:t>
      </w:r>
      <w:r w:rsidR="00F517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Комисије</w:t>
      </w:r>
      <w:r w:rsidR="00F51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за време његове одсутности или спречености замењује </w:t>
      </w:r>
      <w:r w:rsidR="00F517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заменик председника</w:t>
      </w:r>
      <w:r w:rsidR="00F5177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F517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Комисије</w:t>
      </w:r>
      <w:r w:rsidR="00F5177C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F5177C" w:rsidRPr="007F401C" w:rsidRDefault="00F5177C" w:rsidP="007F401C">
      <w:pPr>
        <w:pStyle w:val="normal0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Комисију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се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именују:</w:t>
      </w:r>
    </w:p>
    <w:p w:rsidR="00F5177C" w:rsidRPr="007F401C" w:rsidRDefault="00F5177C" w:rsidP="007F401C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 председника:</w:t>
      </w:r>
      <w:r w:rsidR="007F401C">
        <w:rPr>
          <w:rFonts w:ascii="Times New Roman" w:eastAsia="Times New Roman" w:hAnsi="Times New Roman"/>
          <w:color w:val="000000"/>
          <w:sz w:val="24"/>
          <w:szCs w:val="24"/>
        </w:rPr>
        <w:t xml:space="preserve"> Добрица Стојковић, Председник општине</w:t>
      </w:r>
      <w:r w:rsidR="001033AB">
        <w:rPr>
          <w:rFonts w:ascii="Times New Roman" w:eastAsia="Times New Roman" w:hAnsi="Times New Roman"/>
          <w:color w:val="000000"/>
          <w:sz w:val="24"/>
          <w:szCs w:val="24"/>
        </w:rPr>
        <w:t xml:space="preserve"> Ражањ</w:t>
      </w:r>
      <w:r w:rsidRPr="007F401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5177C" w:rsidRPr="001033AB" w:rsidRDefault="00F5177C" w:rsidP="001033A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33AB">
        <w:rPr>
          <w:rFonts w:ascii="Times New Roman" w:eastAsia="Times New Roman" w:hAnsi="Times New Roman"/>
          <w:color w:val="000000"/>
          <w:sz w:val="24"/>
          <w:szCs w:val="24"/>
        </w:rPr>
        <w:t>за заменика председника:</w:t>
      </w:r>
      <w:r w:rsidR="007F401C" w:rsidRPr="001033AB">
        <w:rPr>
          <w:rFonts w:ascii="Times New Roman" w:eastAsia="Times New Roman" w:hAnsi="Times New Roman"/>
          <w:color w:val="000000"/>
          <w:sz w:val="24"/>
          <w:szCs w:val="24"/>
        </w:rPr>
        <w:t xml:space="preserve"> Иван Ивановић,  </w:t>
      </w:r>
      <w:r w:rsidR="001033AB" w:rsidRPr="001033AB">
        <w:rPr>
          <w:rFonts w:ascii="Times New Roman" w:eastAsia="Times New Roman" w:hAnsi="Times New Roman"/>
          <w:color w:val="000000"/>
          <w:sz w:val="24"/>
          <w:szCs w:val="24"/>
        </w:rPr>
        <w:t xml:space="preserve">ВД </w:t>
      </w:r>
      <w:r w:rsidR="007F401C" w:rsidRPr="001033AB">
        <w:rPr>
          <w:rFonts w:ascii="Times New Roman" w:eastAsia="Times New Roman" w:hAnsi="Times New Roman"/>
          <w:color w:val="000000"/>
          <w:sz w:val="24"/>
          <w:szCs w:val="24"/>
        </w:rPr>
        <w:t>начелник</w:t>
      </w:r>
      <w:r w:rsidR="001033AB" w:rsidRPr="001033AB">
        <w:rPr>
          <w:rFonts w:ascii="Times New Roman" w:eastAsia="Times New Roman" w:hAnsi="Times New Roman"/>
          <w:color w:val="000000"/>
          <w:sz w:val="24"/>
          <w:szCs w:val="24"/>
        </w:rPr>
        <w:t xml:space="preserve">а Општинске управе </w:t>
      </w:r>
      <w:r w:rsidR="007F401C" w:rsidRPr="001033AB">
        <w:rPr>
          <w:rFonts w:ascii="Times New Roman" w:eastAsia="Times New Roman" w:hAnsi="Times New Roman"/>
          <w:color w:val="000000"/>
          <w:sz w:val="24"/>
          <w:szCs w:val="24"/>
        </w:rPr>
        <w:t>општине Ражањ</w:t>
      </w:r>
      <w:r w:rsidR="00F70393" w:rsidRPr="001033A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5177C" w:rsidRPr="00F70393" w:rsidRDefault="00F5177C" w:rsidP="00F7039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 чланове:</w:t>
      </w:r>
    </w:p>
    <w:p w:rsidR="00F5177C" w:rsidRDefault="007F401C" w:rsidP="00F5177C">
      <w:pPr>
        <w:numPr>
          <w:ilvl w:val="1"/>
          <w:numId w:val="6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Драгољуб Мијајловић</w:t>
      </w:r>
      <w:r w:rsidR="00F5177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17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70393">
        <w:rPr>
          <w:rFonts w:ascii="Times New Roman" w:eastAsia="Times New Roman" w:hAnsi="Times New Roman"/>
          <w:color w:val="000000"/>
          <w:sz w:val="24"/>
          <w:szCs w:val="24"/>
        </w:rPr>
        <w:t>комунални инспектор</w:t>
      </w:r>
      <w:r w:rsidR="00F5177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5177C" w:rsidRDefault="007F401C" w:rsidP="00F5177C">
      <w:pPr>
        <w:numPr>
          <w:ilvl w:val="1"/>
          <w:numId w:val="6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Александар Војиновић, начелник Одељења за привреду и финансије</w:t>
      </w:r>
      <w:r w:rsidR="00F5177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F401C" w:rsidRPr="007F401C" w:rsidRDefault="007F401C" w:rsidP="00F5177C">
      <w:pPr>
        <w:numPr>
          <w:ilvl w:val="1"/>
          <w:numId w:val="6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Анђелка Ужаревић, </w:t>
      </w:r>
      <w:r w:rsidR="00F517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грађевински инспектор и</w:t>
      </w:r>
    </w:p>
    <w:p w:rsidR="00F5177C" w:rsidRPr="008E3C61" w:rsidRDefault="00DE4EC7" w:rsidP="00F5177C">
      <w:pPr>
        <w:numPr>
          <w:ilvl w:val="1"/>
          <w:numId w:val="6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Велибор Бркић, </w:t>
      </w:r>
      <w:r w:rsidR="001033AB">
        <w:rPr>
          <w:rFonts w:ascii="Times New Roman" w:eastAsia="Times New Roman" w:hAnsi="Times New Roman"/>
          <w:color w:val="000000"/>
          <w:sz w:val="24"/>
          <w:szCs w:val="24"/>
        </w:rPr>
        <w:t>радник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 Канцеларији за локални економски ра</w:t>
      </w:r>
      <w:r w:rsidR="008E3C61">
        <w:rPr>
          <w:rFonts w:ascii="Times New Roman" w:eastAsia="Times New Roman" w:hAnsi="Times New Roman"/>
          <w:color w:val="000000"/>
          <w:sz w:val="24"/>
          <w:szCs w:val="24"/>
        </w:rPr>
        <w:t>звој</w:t>
      </w:r>
    </w:p>
    <w:p w:rsidR="00F5177C" w:rsidRDefault="00F5177C" w:rsidP="00F5177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заменике чланова:</w:t>
      </w:r>
    </w:p>
    <w:p w:rsidR="00F5177C" w:rsidRDefault="00F70393" w:rsidP="00F5177C">
      <w:pPr>
        <w:numPr>
          <w:ilvl w:val="1"/>
          <w:numId w:val="7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Аница Мојашевић, комунални инспектор</w:t>
      </w:r>
      <w:r w:rsidR="00F5177C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5177C" w:rsidRDefault="00F70393" w:rsidP="00F5177C">
      <w:pPr>
        <w:numPr>
          <w:ilvl w:val="1"/>
          <w:numId w:val="7"/>
        </w:numPr>
        <w:tabs>
          <w:tab w:val="left" w:pos="1080"/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Дејан Марковић, радник</w:t>
      </w:r>
      <w:r w:rsidRPr="00F7039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Одељења за привреду и финансије;</w:t>
      </w:r>
    </w:p>
    <w:p w:rsidR="00F5177C" w:rsidRDefault="00F70393" w:rsidP="001033AB">
      <w:pPr>
        <w:numPr>
          <w:ilvl w:val="1"/>
          <w:numId w:val="7"/>
        </w:numPr>
        <w:tabs>
          <w:tab w:val="left" w:pos="0"/>
          <w:tab w:val="left" w:pos="567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Снежана Милошевић, радник Службе за утврђи</w:t>
      </w:r>
      <w:r w:rsidR="001033AB">
        <w:rPr>
          <w:rFonts w:ascii="Times New Roman" w:eastAsia="Times New Roman" w:hAnsi="Times New Roman"/>
          <w:color w:val="000000"/>
          <w:sz w:val="24"/>
          <w:szCs w:val="24"/>
        </w:rPr>
        <w:t xml:space="preserve">вање, контролу и наплату јавних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прихода</w:t>
      </w:r>
    </w:p>
    <w:p w:rsidR="00F5177C" w:rsidRPr="00F70393" w:rsidRDefault="00F70393" w:rsidP="00F51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4)</w:t>
      </w:r>
      <w:r w:rsidR="001033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2D56">
        <w:rPr>
          <w:rFonts w:ascii="Times New Roman" w:eastAsia="Times New Roman" w:hAnsi="Times New Roman"/>
          <w:color w:val="000000"/>
          <w:sz w:val="24"/>
          <w:szCs w:val="24"/>
        </w:rPr>
        <w:t xml:space="preserve">Сандра </w:t>
      </w:r>
      <w:r w:rsidR="00112D56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Сим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ић</w:t>
      </w:r>
      <w:r w:rsidR="001033A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радник Општинске управе општине Ражањ</w:t>
      </w:r>
      <w:r w:rsidR="001033A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5177C" w:rsidRDefault="00F5177C" w:rsidP="00F5177C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</w:rPr>
        <w:t>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Инспекције су дужне да се придржавају смерница и упутстава из </w:t>
      </w:r>
      <w:r>
        <w:rPr>
          <w:rFonts w:ascii="Times New Roman" w:eastAsia="Times New Roman" w:hAnsi="Times New Roman"/>
          <w:sz w:val="24"/>
          <w:szCs w:val="24"/>
        </w:rPr>
        <w:t xml:space="preserve">тачке 3. </w:t>
      </w:r>
      <w:r w:rsidR="008E3C61">
        <w:rPr>
          <w:rFonts w:ascii="Times New Roman" w:eastAsia="Times New Roman" w:hAnsi="Times New Roman"/>
          <w:sz w:val="24"/>
          <w:szCs w:val="24"/>
        </w:rPr>
        <w:t>подтачка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2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ов</w:t>
      </w:r>
      <w:r>
        <w:rPr>
          <w:rFonts w:ascii="Times New Roman" w:eastAsia="Times New Roman" w:hAnsi="Times New Roman"/>
          <w:sz w:val="24"/>
          <w:szCs w:val="24"/>
        </w:rPr>
        <w:t>ог решења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.</w:t>
      </w:r>
    </w:p>
    <w:p w:rsidR="004E6A78" w:rsidRPr="004E6A78" w:rsidRDefault="004E6A78" w:rsidP="004E6A78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>Члан Комисије који није сагласан са овим смерницама и упутствима може да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поднесе предлог </w:t>
      </w:r>
      <w:r>
        <w:rPr>
          <w:rFonts w:ascii="Times New Roman" w:eastAsia="Times New Roman" w:hAnsi="Times New Roman"/>
          <w:sz w:val="24"/>
          <w:szCs w:val="24"/>
        </w:rPr>
        <w:t>Општинском већу, односно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Скупштини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да заузм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став поводом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овог питања</w:t>
      </w:r>
      <w:r>
        <w:rPr>
          <w:rFonts w:ascii="Times New Roman" w:eastAsia="Times New Roman" w:hAnsi="Times New Roman"/>
          <w:sz w:val="24"/>
          <w:szCs w:val="24"/>
        </w:rPr>
        <w:t>, односно предузму мере и радње из свог делокруга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.</w:t>
      </w:r>
    </w:p>
    <w:p w:rsidR="004E6A78" w:rsidRPr="008F7CC8" w:rsidRDefault="004E6A78" w:rsidP="004E6A78">
      <w:pPr>
        <w:ind w:left="-284" w:right="-574"/>
        <w:jc w:val="both"/>
        <w:rPr>
          <w:rFonts w:ascii="Cambria" w:hAnsi="Cambria" w:cs="Arial"/>
          <w:b/>
          <w:lang w:val="sr-Cyrl-CS"/>
        </w:rPr>
      </w:pPr>
      <w:r>
        <w:lastRenderedPageBreak/>
        <w:t xml:space="preserve">      </w:t>
      </w:r>
      <w:r>
        <w:rPr>
          <w:b/>
          <w:u w:val="single"/>
          <w:lang w:val="sr-Cyrl-CS"/>
        </w:rPr>
        <w:t>С</w:t>
      </w:r>
      <w:r>
        <w:rPr>
          <w:b/>
          <w:u w:val="single"/>
        </w:rPr>
        <w:t>тра</w:t>
      </w:r>
      <w:r>
        <w:rPr>
          <w:b/>
          <w:u w:val="single"/>
          <w:lang w:val="sr-Cyrl-CS"/>
        </w:rPr>
        <w:t>на 154   Б</w:t>
      </w:r>
      <w:r>
        <w:rPr>
          <w:b/>
          <w:u w:val="single"/>
        </w:rPr>
        <w:t>рој</w:t>
      </w:r>
      <w:r>
        <w:rPr>
          <w:b/>
          <w:u w:val="single"/>
          <w:lang w:val="sr-Cyrl-CS"/>
        </w:rPr>
        <w:t xml:space="preserve"> 2                                 </w:t>
      </w:r>
      <w:r>
        <w:rPr>
          <w:b/>
          <w:u w:val="single"/>
        </w:rPr>
        <w:t xml:space="preserve">Службени лист општине Ражањ          </w:t>
      </w:r>
      <w:r>
        <w:rPr>
          <w:b/>
          <w:u w:val="single"/>
          <w:lang w:val="sr-Cyrl-CS"/>
        </w:rPr>
        <w:t xml:space="preserve">      </w:t>
      </w:r>
      <w:r>
        <w:rPr>
          <w:b/>
          <w:u w:val="single"/>
        </w:rPr>
        <w:t xml:space="preserve">     </w:t>
      </w:r>
      <w:r>
        <w:rPr>
          <w:b/>
          <w:u w:val="single"/>
          <w:lang w:val="sr-Cyrl-CS"/>
        </w:rPr>
        <w:t xml:space="preserve">    </w:t>
      </w:r>
      <w:r>
        <w:rPr>
          <w:b/>
          <w:u w:val="single"/>
        </w:rPr>
        <w:t xml:space="preserve"> </w:t>
      </w:r>
      <w:r>
        <w:rPr>
          <w:b/>
          <w:u w:val="single"/>
          <w:lang w:val="sr-Cyrl-CS"/>
        </w:rPr>
        <w:t xml:space="preserve">  </w:t>
      </w:r>
      <w:r>
        <w:rPr>
          <w:b/>
          <w:u w:val="single"/>
        </w:rPr>
        <w:t xml:space="preserve"> </w:t>
      </w:r>
      <w:r>
        <w:rPr>
          <w:b/>
          <w:u w:val="single"/>
          <w:lang w:val="sr-Cyrl-CS"/>
        </w:rPr>
        <w:t xml:space="preserve">20 март </w:t>
      </w:r>
      <w:r>
        <w:rPr>
          <w:b/>
          <w:u w:val="single"/>
        </w:rPr>
        <w:t>201</w:t>
      </w:r>
      <w:r>
        <w:rPr>
          <w:b/>
          <w:u w:val="single"/>
          <w:lang w:val="sr-Cyrl-CS"/>
        </w:rPr>
        <w:t>7</w:t>
      </w:r>
      <w:r>
        <w:rPr>
          <w:b/>
          <w:u w:val="single"/>
        </w:rPr>
        <w:t xml:space="preserve">.  </w:t>
      </w:r>
    </w:p>
    <w:p w:rsidR="00F5177C" w:rsidRPr="009C4A8E" w:rsidRDefault="00F5177C" w:rsidP="009C4A8E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Послове из </w:t>
      </w:r>
      <w:r>
        <w:rPr>
          <w:rFonts w:ascii="Times New Roman" w:eastAsia="Times New Roman" w:hAnsi="Times New Roman"/>
          <w:sz w:val="24"/>
          <w:szCs w:val="24"/>
        </w:rPr>
        <w:t>тачке 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. </w:t>
      </w:r>
      <w:r w:rsidR="008E3C61">
        <w:rPr>
          <w:rFonts w:ascii="Times New Roman" w:eastAsia="Times New Roman" w:hAnsi="Times New Roman"/>
          <w:sz w:val="24"/>
          <w:szCs w:val="24"/>
        </w:rPr>
        <w:t>подтачка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) под (4) овог </w:t>
      </w:r>
      <w:r>
        <w:rPr>
          <w:rFonts w:ascii="Times New Roman" w:eastAsia="Times New Roman" w:hAnsi="Times New Roman"/>
          <w:sz w:val="24"/>
          <w:szCs w:val="24"/>
        </w:rPr>
        <w:t>решењ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а Комисија обавља у сарадњи са органом </w:t>
      </w:r>
      <w:r>
        <w:rPr>
          <w:rFonts w:ascii="Times New Roman" w:eastAsia="Times New Roman" w:hAnsi="Times New Roman"/>
          <w:sz w:val="24"/>
          <w:szCs w:val="24"/>
        </w:rPr>
        <w:t xml:space="preserve">општинске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управе надлежним за послове </w:t>
      </w:r>
      <w:r>
        <w:rPr>
          <w:rFonts w:ascii="Times New Roman" w:eastAsia="Times New Roman" w:hAnsi="Times New Roman"/>
          <w:sz w:val="24"/>
          <w:szCs w:val="24"/>
        </w:rPr>
        <w:t xml:space="preserve">информатике и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електронске управе, који обавља стручне послове и послове </w:t>
      </w:r>
      <w:r>
        <w:rPr>
          <w:rFonts w:ascii="Times New Roman" w:eastAsia="Times New Roman" w:hAnsi="Times New Roman"/>
          <w:sz w:val="24"/>
          <w:szCs w:val="24"/>
        </w:rPr>
        <w:t>општинске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управе који се односе на успостављање и одржавање информационог система у циљу ефикасног вршења инспекцијског надзора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5177C" w:rsidRPr="009C4A8E" w:rsidRDefault="00F5177C" w:rsidP="009C4A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Стручно-техничке и административне послове за Комисију обавља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Одељење</w:t>
      </w:r>
      <w:r w:rsidR="009C4A8E">
        <w:rPr>
          <w:rFonts w:ascii="Times New Roman" w:eastAsia="Times New Roman" w:hAnsi="Times New Roman"/>
          <w:color w:val="000000"/>
          <w:sz w:val="24"/>
          <w:szCs w:val="24"/>
        </w:rPr>
        <w:t xml:space="preserve"> за друштвене делатности, општу управу и правне и заједничке послове. </w:t>
      </w:r>
    </w:p>
    <w:p w:rsidR="00F5177C" w:rsidRDefault="00F5177C" w:rsidP="00F5177C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>8.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У оквиру Комисије образују се радне групе и стручни тимови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за одређену област, односно одређена питања инспекцијског надзора.</w:t>
      </w:r>
    </w:p>
    <w:p w:rsidR="00F5177C" w:rsidRPr="00B26F1F" w:rsidRDefault="00F5177C" w:rsidP="00B26F1F">
      <w:pPr>
        <w:tabs>
          <w:tab w:val="left" w:pos="11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Радном групом, односно стручним тимом руководи члан Комисије, а у раду радне групе, односно стручног тима могу учествовати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представници инспекција које немају чланове у саставу Комисије,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јавних предузећа и установа чији је оснивач </w:t>
      </w:r>
      <w:r w:rsidR="009C4A8E">
        <w:rPr>
          <w:rFonts w:ascii="Times New Roman" w:eastAsia="Times New Roman" w:hAnsi="Times New Roman"/>
          <w:noProof/>
          <w:sz w:val="24"/>
          <w:szCs w:val="24"/>
        </w:rPr>
        <w:t>Општина Ражањ,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удружења, комора и других асоцијација, научних и образовних установа, као и других организација чији је рад повезан са системом и пословима инспекцијског надзора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у </w:t>
      </w:r>
      <w:r w:rsidR="009C4A8E">
        <w:rPr>
          <w:rFonts w:ascii="Times New Roman" w:hAnsi="Times New Roman"/>
          <w:sz w:val="24"/>
          <w:szCs w:val="24"/>
        </w:rPr>
        <w:t>Општини Ражањ.</w:t>
      </w:r>
    </w:p>
    <w:p w:rsidR="00F5177C" w:rsidRPr="00B26F1F" w:rsidRDefault="00F5177C" w:rsidP="00B26F1F">
      <w:pPr>
        <w:tabs>
          <w:tab w:val="left" w:pos="1152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9.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Комисија је овлашћена да захтева податке, обавештења, исправе и извештаје који су јој потребни за обављање њених послова и задатака од надлежних органа и ималаца јавних овлашћења.</w:t>
      </w:r>
    </w:p>
    <w:p w:rsidR="00F5177C" w:rsidRPr="00B26F1F" w:rsidRDefault="00F5177C" w:rsidP="00B26F1F">
      <w:pPr>
        <w:tabs>
          <w:tab w:val="left" w:pos="1152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Комисија доноси пословник о свом раду</w:t>
      </w:r>
      <w:r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5177C" w:rsidRDefault="00F5177C" w:rsidP="00F51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B325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Комисија  усклађује инспекцијски надзор над пословима из изворне надлежности са повереним пословима инспекцијског надзора из надлежности </w:t>
      </w:r>
      <w:r w:rsidR="00B56C7F">
        <w:rPr>
          <w:rFonts w:ascii="Times New Roman" w:hAnsi="Times New Roman"/>
          <w:sz w:val="24"/>
          <w:szCs w:val="24"/>
        </w:rPr>
        <w:t>Општине Ражањ</w:t>
      </w:r>
      <w:r w:rsidR="00B56C7F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обезбеђивањем координације и међусобне сарадње инспекција </w:t>
      </w:r>
      <w:r w:rsidR="00B56C7F">
        <w:rPr>
          <w:rFonts w:ascii="Times New Roman" w:hAnsi="Times New Roman"/>
          <w:sz w:val="24"/>
          <w:szCs w:val="24"/>
        </w:rPr>
        <w:t>Општине Ражањ</w:t>
      </w:r>
      <w:r w:rsidR="00B56C7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утврђивању планова инспекцијског надзора и рада инспекција и сарадње у поступку вршења самосталног или заједничког инспекцијског надзора.</w:t>
      </w:r>
    </w:p>
    <w:p w:rsidR="00F5177C" w:rsidRDefault="00F5177C" w:rsidP="00F51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Сарадња између инспекција из става 1. ове тачке остварује се у складу са облицима сарадње утврђеним законом и другим прописима којима се уређују државна управа и локална самоуправа, Законом о инспекцијском надзору и посебним законима, и нарочито обухвата међусобно обавештавање, размену информација, пружање помоћи и заједничке мере и радње од значаја за инспекцијски надзор, као и друге начине унапређења делотворности инспекцијског надзора у надлежности </w:t>
      </w:r>
      <w:r w:rsidR="00B56C7F">
        <w:rPr>
          <w:rFonts w:ascii="Times New Roman" w:hAnsi="Times New Roman"/>
          <w:sz w:val="24"/>
          <w:szCs w:val="24"/>
        </w:rPr>
        <w:t>Општине Ражањ.</w:t>
      </w:r>
    </w:p>
    <w:p w:rsidR="00EB325E" w:rsidRDefault="00F5177C" w:rsidP="00EB325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оквиру свог делокруга, у складу са одлуком којом се уређује </w:t>
      </w:r>
      <w:r w:rsidR="00EB325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пштинска управа,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Одсек за инспекцијск</w:t>
      </w:r>
      <w:r w:rsidR="00EB325E">
        <w:rPr>
          <w:rFonts w:ascii="Times New Roman" w:eastAsia="Times New Roman" w:hAnsi="Times New Roman"/>
          <w:color w:val="000000"/>
          <w:sz w:val="24"/>
          <w:szCs w:val="24"/>
        </w:rPr>
        <w:t>е послове</w:t>
      </w:r>
      <w:r>
        <w:rPr>
          <w:rFonts w:ascii="Times New Roman" w:hAnsi="Times New Roman"/>
          <w:sz w:val="24"/>
          <w:szCs w:val="24"/>
        </w:rPr>
        <w:t xml:space="preserve"> усклађује инспекцијски надзор над пословима из изворне надлежности са повереним пословима инспекцијског надзора из надлежности </w:t>
      </w:r>
      <w:r w:rsidR="00EB325E">
        <w:rPr>
          <w:rFonts w:ascii="Times New Roman" w:hAnsi="Times New Roman"/>
          <w:sz w:val="24"/>
          <w:szCs w:val="24"/>
        </w:rPr>
        <w:t>Општине Ражањ</w:t>
      </w:r>
      <w:r w:rsidR="00EB325E">
        <w:rPr>
          <w:rFonts w:ascii="Times New Roman" w:hAnsi="Times New Roman"/>
          <w:i/>
          <w:sz w:val="24"/>
          <w:szCs w:val="24"/>
        </w:rPr>
        <w:t>.</w:t>
      </w:r>
    </w:p>
    <w:p w:rsidR="00F5177C" w:rsidRDefault="00F5177C" w:rsidP="00EB32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1</w:t>
      </w:r>
      <w:r w:rsidR="00EB325E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Комисија подноси Скупштини редовне извештај о раду најмање сваких 90 дана, као и ванредне извештаје по потреб</w:t>
      </w:r>
      <w:r w:rsidR="00505F8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и редовно их објављује на интернет страници.</w:t>
      </w:r>
    </w:p>
    <w:p w:rsidR="00F5177C" w:rsidRPr="00EB325E" w:rsidRDefault="00F5177C" w:rsidP="00EB325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Комисија подноси Скупштини и годишњи извештај најкасније до 31. јануара текуће године за претходну годину.</w:t>
      </w:r>
    </w:p>
    <w:p w:rsidR="00F5177C" w:rsidRDefault="00F5177C" w:rsidP="000E55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B325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Ово решење објавити у „Службеном листу </w:t>
      </w:r>
      <w:r w:rsidR="00EB325E">
        <w:rPr>
          <w:rFonts w:ascii="Times New Roman" w:hAnsi="Times New Roman"/>
          <w:sz w:val="24"/>
          <w:szCs w:val="24"/>
        </w:rPr>
        <w:t>општине Ражањ“</w:t>
      </w:r>
    </w:p>
    <w:p w:rsidR="000E55B9" w:rsidRPr="000E55B9" w:rsidRDefault="000E55B9" w:rsidP="000E55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55B9" w:rsidRDefault="000E55B9" w:rsidP="000E55B9">
      <w:pPr>
        <w:pStyle w:val="NoSpacing"/>
        <w:rPr>
          <w:lang w:val="sr-Cyrl-CS"/>
        </w:rPr>
      </w:pPr>
      <w:r>
        <w:rPr>
          <w:lang w:val="sr-Cyrl-CS"/>
        </w:rPr>
        <w:t xml:space="preserve">        Број </w:t>
      </w:r>
      <w:r w:rsidR="00834BC8">
        <w:rPr>
          <w:lang w:val="sr-Cyrl-CS"/>
        </w:rPr>
        <w:t xml:space="preserve"> 352-7</w:t>
      </w:r>
      <w:r>
        <w:rPr>
          <w:lang w:val="sr-Cyrl-CS"/>
        </w:rPr>
        <w:t>/17-11</w:t>
      </w:r>
    </w:p>
    <w:p w:rsidR="000E55B9" w:rsidRDefault="000E55B9" w:rsidP="000E55B9">
      <w:pPr>
        <w:pStyle w:val="NoSpacing"/>
        <w:rPr>
          <w:lang w:val="sr-Cyrl-CS"/>
        </w:rPr>
      </w:pPr>
      <w:r>
        <w:rPr>
          <w:lang w:val="sr-Cyrl-CS"/>
        </w:rPr>
        <w:t xml:space="preserve">        У Ражњу,</w:t>
      </w:r>
      <w:r w:rsidR="00834BC8">
        <w:rPr>
          <w:lang w:val="sr-Cyrl-CS"/>
        </w:rPr>
        <w:t>17 марта</w:t>
      </w:r>
      <w:r>
        <w:rPr>
          <w:lang w:val="ru-RU"/>
        </w:rPr>
        <w:t xml:space="preserve"> 2017</w:t>
      </w:r>
      <w:r>
        <w:rPr>
          <w:lang w:val="sr-Cyrl-CS"/>
        </w:rPr>
        <w:t>. године</w:t>
      </w:r>
    </w:p>
    <w:p w:rsidR="000E55B9" w:rsidRDefault="000E55B9" w:rsidP="000E55B9">
      <w:pPr>
        <w:pStyle w:val="NoSpacing"/>
        <w:rPr>
          <w:lang w:val="sr-Cyrl-CS"/>
        </w:rPr>
      </w:pPr>
    </w:p>
    <w:p w:rsidR="000E55B9" w:rsidRDefault="000E55B9" w:rsidP="000E55B9">
      <w:pPr>
        <w:pStyle w:val="NoSpacing"/>
        <w:jc w:val="right"/>
        <w:rPr>
          <w:b/>
          <w:lang w:val="sr-Cyrl-CS"/>
        </w:rPr>
      </w:pPr>
      <w:r>
        <w:rPr>
          <w:b/>
          <w:lang w:val="sr-Cyrl-CS"/>
        </w:rPr>
        <w:t>СКУПШТИНА ОПШТИНЕ РАЖАЊ,</w:t>
      </w:r>
    </w:p>
    <w:p w:rsidR="000E55B9" w:rsidRDefault="000E55B9" w:rsidP="000E55B9">
      <w:pPr>
        <w:pStyle w:val="NoSpacing"/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ПРЕДСЕДНИК,</w:t>
      </w:r>
    </w:p>
    <w:p w:rsidR="000E55B9" w:rsidRPr="000E55B9" w:rsidRDefault="000E55B9" w:rsidP="000E55B9">
      <w:pPr>
        <w:pStyle w:val="NoSpacing"/>
        <w:jc w:val="right"/>
        <w:rPr>
          <w:b/>
          <w:lang w:val="sr-Cyrl-CS"/>
        </w:rPr>
      </w:pPr>
      <w:r>
        <w:rPr>
          <w:lang w:val="sr-Cyrl-CS"/>
        </w:rPr>
        <w:t xml:space="preserve">           </w:t>
      </w:r>
      <w:r w:rsidRPr="000E55B9">
        <w:rPr>
          <w:b/>
          <w:lang w:val="sr-Cyrl-CS"/>
        </w:rPr>
        <w:t>Миодраг Рајковић</w:t>
      </w:r>
      <w:r w:rsidR="00056686">
        <w:rPr>
          <w:b/>
          <w:lang w:val="sr-Cyrl-CS"/>
        </w:rPr>
        <w:t>,с.р.</w:t>
      </w:r>
    </w:p>
    <w:p w:rsidR="00F5177C" w:rsidRPr="00D10270" w:rsidRDefault="00F5177C" w:rsidP="00F5177C">
      <w:pPr>
        <w:spacing w:after="0" w:line="240" w:lineRule="auto"/>
        <w:jc w:val="both"/>
        <w:rPr>
          <w:sz w:val="24"/>
          <w:szCs w:val="24"/>
          <w:lang w:val="sr-Cyrl-CS"/>
        </w:rPr>
      </w:pPr>
    </w:p>
    <w:sectPr w:rsidR="00F5177C" w:rsidRPr="00D10270" w:rsidSect="00AF7A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722" w:rsidRDefault="008E2722" w:rsidP="00F5177C">
      <w:pPr>
        <w:spacing w:after="0" w:line="240" w:lineRule="auto"/>
      </w:pPr>
      <w:r>
        <w:separator/>
      </w:r>
    </w:p>
  </w:endnote>
  <w:endnote w:type="continuationSeparator" w:id="1">
    <w:p w:rsidR="008E2722" w:rsidRDefault="008E2722" w:rsidP="00F5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722" w:rsidRDefault="008E2722" w:rsidP="00F5177C">
      <w:pPr>
        <w:spacing w:after="0" w:line="240" w:lineRule="auto"/>
      </w:pPr>
      <w:r>
        <w:separator/>
      </w:r>
    </w:p>
  </w:footnote>
  <w:footnote w:type="continuationSeparator" w:id="1">
    <w:p w:rsidR="008E2722" w:rsidRDefault="008E2722" w:rsidP="00F51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CA7"/>
    <w:multiLevelType w:val="hybridMultilevel"/>
    <w:tmpl w:val="D1DA37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3580FA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363EE"/>
    <w:multiLevelType w:val="hybridMultilevel"/>
    <w:tmpl w:val="5EEE30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4232E"/>
    <w:multiLevelType w:val="hybridMultilevel"/>
    <w:tmpl w:val="61A20AB0"/>
    <w:lvl w:ilvl="0" w:tplc="5BA2E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7E445A0">
      <w:start w:val="1"/>
      <w:numFmt w:val="decimal"/>
      <w:lvlText w:val="%2)"/>
      <w:lvlJc w:val="left"/>
      <w:pPr>
        <w:ind w:left="1170" w:hanging="360"/>
      </w:pPr>
      <w:rPr>
        <w:i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F0FD8"/>
    <w:multiLevelType w:val="hybridMultilevel"/>
    <w:tmpl w:val="9E2A458A"/>
    <w:lvl w:ilvl="0" w:tplc="5BA2E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816B8"/>
    <w:multiLevelType w:val="hybridMultilevel"/>
    <w:tmpl w:val="135046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F66A9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5667C"/>
    <w:multiLevelType w:val="hybridMultilevel"/>
    <w:tmpl w:val="788E4D3E"/>
    <w:lvl w:ilvl="0" w:tplc="FEB06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C12DC"/>
    <w:multiLevelType w:val="hybridMultilevel"/>
    <w:tmpl w:val="BA56F204"/>
    <w:lvl w:ilvl="0" w:tplc="8C1457D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77C"/>
    <w:rsid w:val="000475A5"/>
    <w:rsid w:val="00052F4D"/>
    <w:rsid w:val="00056686"/>
    <w:rsid w:val="000752D2"/>
    <w:rsid w:val="000E55B9"/>
    <w:rsid w:val="001033AB"/>
    <w:rsid w:val="00112D56"/>
    <w:rsid w:val="001172B4"/>
    <w:rsid w:val="00137202"/>
    <w:rsid w:val="00147938"/>
    <w:rsid w:val="00195376"/>
    <w:rsid w:val="00212043"/>
    <w:rsid w:val="00263CE2"/>
    <w:rsid w:val="00315D59"/>
    <w:rsid w:val="003930A1"/>
    <w:rsid w:val="003B0064"/>
    <w:rsid w:val="00454784"/>
    <w:rsid w:val="004E6A78"/>
    <w:rsid w:val="004F31FC"/>
    <w:rsid w:val="00505F85"/>
    <w:rsid w:val="005619E8"/>
    <w:rsid w:val="00586F09"/>
    <w:rsid w:val="005B639E"/>
    <w:rsid w:val="005F220C"/>
    <w:rsid w:val="006F447A"/>
    <w:rsid w:val="00787FE4"/>
    <w:rsid w:val="007A12EA"/>
    <w:rsid w:val="007F401C"/>
    <w:rsid w:val="00834BC8"/>
    <w:rsid w:val="00835D71"/>
    <w:rsid w:val="008E2722"/>
    <w:rsid w:val="008E3C61"/>
    <w:rsid w:val="008F7CC8"/>
    <w:rsid w:val="0092464E"/>
    <w:rsid w:val="00960CB9"/>
    <w:rsid w:val="009C4A8E"/>
    <w:rsid w:val="00A413C3"/>
    <w:rsid w:val="00A5640B"/>
    <w:rsid w:val="00AB1F37"/>
    <w:rsid w:val="00AF7A57"/>
    <w:rsid w:val="00B0732E"/>
    <w:rsid w:val="00B26F1F"/>
    <w:rsid w:val="00B56C7F"/>
    <w:rsid w:val="00CA43C8"/>
    <w:rsid w:val="00CA701F"/>
    <w:rsid w:val="00CB2B21"/>
    <w:rsid w:val="00CC7F13"/>
    <w:rsid w:val="00CD3874"/>
    <w:rsid w:val="00D10270"/>
    <w:rsid w:val="00DA3195"/>
    <w:rsid w:val="00DE4EC7"/>
    <w:rsid w:val="00E016DF"/>
    <w:rsid w:val="00EB325E"/>
    <w:rsid w:val="00EB600F"/>
    <w:rsid w:val="00F5177C"/>
    <w:rsid w:val="00F547C1"/>
    <w:rsid w:val="00F70393"/>
    <w:rsid w:val="00F9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177C"/>
    <w:pPr>
      <w:spacing w:after="160" w:line="256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7C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F5177C"/>
  </w:style>
  <w:style w:type="paragraph" w:styleId="ListParagraph">
    <w:name w:val="List Paragraph"/>
    <w:basedOn w:val="Normal"/>
    <w:link w:val="ListParagraphChar"/>
    <w:qFormat/>
    <w:rsid w:val="00F5177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0">
    <w:name w:val="normal"/>
    <w:basedOn w:val="Normal"/>
    <w:rsid w:val="00F5177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F5177C"/>
    <w:rPr>
      <w:vertAlign w:val="superscript"/>
    </w:rPr>
  </w:style>
  <w:style w:type="paragraph" w:styleId="NoSpacing">
    <w:name w:val="No Spacing"/>
    <w:uiPriority w:val="1"/>
    <w:qFormat/>
    <w:rsid w:val="000E55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10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1557-9BE2-46EC-8343-A54FC212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25</cp:revision>
  <cp:lastPrinted>2017-03-23T07:27:00Z</cp:lastPrinted>
  <dcterms:created xsi:type="dcterms:W3CDTF">2017-02-01T12:03:00Z</dcterms:created>
  <dcterms:modified xsi:type="dcterms:W3CDTF">2017-04-18T09:02:00Z</dcterms:modified>
</cp:coreProperties>
</file>